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A97" w:rsidRPr="004F18EF" w:rsidRDefault="00901A97" w:rsidP="00901A97">
      <w:pPr>
        <w:pageBreakBefore/>
        <w:spacing w:after="0" w:line="240" w:lineRule="auto"/>
        <w:jc w:val="center"/>
        <w:rPr>
          <w:rFonts w:ascii="Times New Roman" w:eastAsia="Times New Roman" w:hAnsi="Times New Roman" w:cs="Times New Roman"/>
          <w:b/>
          <w:bCs/>
          <w:sz w:val="24"/>
          <w:szCs w:val="24"/>
        </w:rPr>
      </w:pPr>
      <w:bookmarkStart w:id="0" w:name="_GoBack"/>
      <w:bookmarkEnd w:id="0"/>
      <w:r w:rsidRPr="004F18EF">
        <w:rPr>
          <w:rFonts w:ascii="Times New Roman" w:eastAsia="Times New Roman" w:hAnsi="Times New Roman" w:cs="Times New Roman"/>
          <w:b/>
          <w:sz w:val="28"/>
          <w:szCs w:val="28"/>
        </w:rPr>
        <w:t>15. JÉZUS MEGSZABADÍT: A KAPERNAUMI BÉNA</w:t>
      </w:r>
      <w:r w:rsidRPr="004F18EF">
        <w:rPr>
          <w:rFonts w:ascii="Times New Roman" w:eastAsia="Times New Roman" w:hAnsi="Times New Roman" w:cs="Times New Roman"/>
          <w:b/>
          <w:sz w:val="28"/>
          <w:szCs w:val="28"/>
        </w:rPr>
        <w:br/>
      </w:r>
      <w:r w:rsidRPr="004F18EF">
        <w:rPr>
          <w:rFonts w:ascii="Times New Roman" w:eastAsia="Times New Roman" w:hAnsi="Times New Roman" w:cs="Times New Roman"/>
          <w:b/>
          <w:bCs/>
          <w:sz w:val="24"/>
          <w:szCs w:val="24"/>
        </w:rPr>
        <w:t>(Mk 2,1</w:t>
      </w:r>
      <w:r w:rsidRPr="004F18EF">
        <w:rPr>
          <w:rFonts w:ascii="Times New Roman" w:eastAsia="Times New Roman" w:hAnsi="Times New Roman" w:cs="Times New Roman"/>
          <w:color w:val="000000"/>
          <w:sz w:val="24"/>
          <w:szCs w:val="24"/>
        </w:rPr>
        <w:t>–</w:t>
      </w:r>
      <w:r w:rsidRPr="004F18EF">
        <w:rPr>
          <w:rFonts w:ascii="Times New Roman" w:eastAsia="Times New Roman" w:hAnsi="Times New Roman" w:cs="Times New Roman"/>
          <w:b/>
          <w:bCs/>
          <w:sz w:val="24"/>
          <w:szCs w:val="24"/>
        </w:rPr>
        <w:t>12)</w:t>
      </w:r>
    </w:p>
    <w:p w:rsidR="00901A97" w:rsidRPr="004F18EF" w:rsidRDefault="00901A97" w:rsidP="00901A97">
      <w:pPr>
        <w:spacing w:after="0" w:line="240" w:lineRule="auto"/>
        <w:jc w:val="center"/>
        <w:rPr>
          <w:rFonts w:ascii="Times New Roman" w:eastAsia="Times New Roman" w:hAnsi="Times New Roman" w:cs="Times New Roman"/>
          <w:b/>
          <w:bCs/>
          <w:sz w:val="24"/>
          <w:szCs w:val="24"/>
        </w:rPr>
      </w:pPr>
    </w:p>
    <w:p w:rsidR="00901A97" w:rsidRPr="004F18EF" w:rsidRDefault="00901A97" w:rsidP="00901A97">
      <w:pPr>
        <w:spacing w:after="0" w:line="240" w:lineRule="auto"/>
        <w:jc w:val="center"/>
        <w:rPr>
          <w:rFonts w:ascii="Times New Roman" w:eastAsia="Times New Roman" w:hAnsi="Times New Roman" w:cs="Times New Roman"/>
          <w:sz w:val="24"/>
          <w:szCs w:val="24"/>
        </w:rPr>
      </w:pPr>
      <w:r w:rsidRPr="004F18EF">
        <w:rPr>
          <w:rFonts w:ascii="Times New Roman" w:eastAsia="Times New Roman" w:hAnsi="Times New Roman" w:cs="Times New Roman"/>
          <w:b/>
          <w:bCs/>
          <w:sz w:val="24"/>
          <w:szCs w:val="24"/>
        </w:rPr>
        <w:t>Gyülekezeti óraszám: 2. Egyházi iskolák óraszáma: 3.</w:t>
      </w:r>
    </w:p>
    <w:p w:rsidR="00901A97" w:rsidRDefault="00901A97" w:rsidP="00901A97">
      <w:pPr>
        <w:spacing w:after="0" w:line="240" w:lineRule="auto"/>
        <w:jc w:val="both"/>
        <w:rPr>
          <w:rFonts w:ascii="Times New Roman" w:eastAsia="Times New Roman" w:hAnsi="Times New Roman" w:cs="Times New Roman"/>
          <w:b/>
          <w:bCs/>
          <w:caps/>
          <w:sz w:val="24"/>
          <w:szCs w:val="24"/>
          <w:u w:val="single"/>
        </w:rPr>
      </w:pPr>
    </w:p>
    <w:p w:rsidR="004F18EF" w:rsidRPr="004F18EF" w:rsidRDefault="004F18EF" w:rsidP="00901A97">
      <w:pPr>
        <w:spacing w:after="0" w:line="240" w:lineRule="auto"/>
        <w:jc w:val="both"/>
        <w:rPr>
          <w:rFonts w:ascii="Times New Roman" w:eastAsia="Times New Roman" w:hAnsi="Times New Roman" w:cs="Times New Roman"/>
          <w:b/>
          <w:bCs/>
          <w:caps/>
          <w:sz w:val="24"/>
          <w:szCs w:val="24"/>
          <w:u w:val="single"/>
        </w:rPr>
      </w:pPr>
    </w:p>
    <w:p w:rsidR="00901A97" w:rsidRPr="004F18EF" w:rsidRDefault="00901A97" w:rsidP="00901A97">
      <w:pPr>
        <w:spacing w:after="0" w:line="240" w:lineRule="auto"/>
        <w:jc w:val="both"/>
        <w:rPr>
          <w:rFonts w:ascii="Times New Roman" w:eastAsia="Times New Roman" w:hAnsi="Times New Roman" w:cs="Times New Roman"/>
          <w:b/>
          <w:bCs/>
          <w:caps/>
          <w:color w:val="000000"/>
          <w:sz w:val="24"/>
          <w:szCs w:val="24"/>
          <w:u w:val="single"/>
        </w:rPr>
      </w:pPr>
      <w:r w:rsidRPr="004F18EF">
        <w:rPr>
          <w:rFonts w:ascii="Times New Roman" w:eastAsia="Times New Roman" w:hAnsi="Times New Roman" w:cs="Times New Roman"/>
          <w:b/>
          <w:bCs/>
          <w:caps/>
          <w:color w:val="000000"/>
          <w:sz w:val="24"/>
          <w:szCs w:val="24"/>
          <w:u w:val="single"/>
        </w:rPr>
        <w:t>TEOLÓGIAI ALAPVETÉS</w:t>
      </w:r>
    </w:p>
    <w:p w:rsidR="00901A97" w:rsidRPr="004F18EF" w:rsidRDefault="00901A97" w:rsidP="00901A97">
      <w:pPr>
        <w:spacing w:after="0" w:line="240" w:lineRule="auto"/>
        <w:jc w:val="both"/>
        <w:rPr>
          <w:rFonts w:ascii="Times New Roman" w:eastAsia="Times New Roman" w:hAnsi="Times New Roman" w:cs="Times New Roman"/>
          <w:b/>
          <w:bCs/>
          <w:caps/>
          <w:color w:val="000000"/>
          <w:sz w:val="24"/>
          <w:szCs w:val="24"/>
          <w:u w:val="single"/>
        </w:rPr>
      </w:pP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r w:rsidRPr="004F18EF">
        <w:rPr>
          <w:rFonts w:ascii="Times New Roman" w:eastAsia="Times New Roman" w:hAnsi="Times New Roman" w:cs="Times New Roman"/>
          <w:color w:val="000000"/>
          <w:sz w:val="24"/>
          <w:szCs w:val="24"/>
        </w:rPr>
        <w:t>(</w:t>
      </w:r>
      <w:r w:rsidRPr="004F18EF">
        <w:rPr>
          <w:rFonts w:ascii="Times New Roman" w:eastAsia="Times New Roman" w:hAnsi="Times New Roman" w:cs="Times New Roman"/>
          <w:b/>
          <w:i/>
          <w:color w:val="000000"/>
          <w:sz w:val="24"/>
          <w:szCs w:val="24"/>
        </w:rPr>
        <w:t>Felhasznált irodalom:</w:t>
      </w:r>
      <w:r w:rsidRPr="004F18EF">
        <w:rPr>
          <w:rFonts w:ascii="Times New Roman" w:eastAsia="Times New Roman" w:hAnsi="Times New Roman" w:cs="Times New Roman"/>
          <w:color w:val="000000"/>
          <w:sz w:val="24"/>
          <w:szCs w:val="24"/>
        </w:rPr>
        <w:t xml:space="preserve"> </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proofErr w:type="spellStart"/>
      <w:r w:rsidRPr="004F18EF">
        <w:rPr>
          <w:rFonts w:ascii="Times New Roman" w:hAnsi="Times New Roman" w:cs="Times New Roman"/>
          <w:smallCaps/>
          <w:sz w:val="24"/>
          <w:szCs w:val="24"/>
        </w:rPr>
        <w:t>Barclay</w:t>
      </w:r>
      <w:proofErr w:type="spellEnd"/>
      <w:r w:rsidRPr="004F18EF">
        <w:rPr>
          <w:rFonts w:ascii="Times New Roman" w:hAnsi="Times New Roman" w:cs="Times New Roman"/>
          <w:smallCaps/>
          <w:sz w:val="24"/>
          <w:szCs w:val="24"/>
        </w:rPr>
        <w:t>, W</w:t>
      </w:r>
      <w:proofErr w:type="gramStart"/>
      <w:r w:rsidRPr="004F18EF">
        <w:rPr>
          <w:rFonts w:ascii="Times New Roman" w:hAnsi="Times New Roman" w:cs="Times New Roman"/>
          <w:smallCaps/>
          <w:sz w:val="24"/>
          <w:szCs w:val="24"/>
        </w:rPr>
        <w:t>.,</w:t>
      </w:r>
      <w:proofErr w:type="gramEnd"/>
      <w:r w:rsidRPr="004F18EF">
        <w:rPr>
          <w:rFonts w:ascii="Times New Roman" w:hAnsi="Times New Roman" w:cs="Times New Roman"/>
          <w:smallCaps/>
          <w:sz w:val="24"/>
          <w:szCs w:val="24"/>
        </w:rPr>
        <w:t xml:space="preserve"> </w:t>
      </w:r>
      <w:proofErr w:type="spellStart"/>
      <w:r w:rsidRPr="004F18EF">
        <w:rPr>
          <w:rFonts w:ascii="Times New Roman" w:eastAsia="Times New Roman" w:hAnsi="Times New Roman" w:cs="Times New Roman"/>
          <w:color w:val="000000"/>
          <w:sz w:val="24"/>
          <w:szCs w:val="24"/>
        </w:rPr>
        <w:t>Auslegung</w:t>
      </w:r>
      <w:proofErr w:type="spellEnd"/>
      <w:r w:rsidRPr="004F18EF">
        <w:rPr>
          <w:rFonts w:ascii="Times New Roman" w:eastAsia="Times New Roman" w:hAnsi="Times New Roman" w:cs="Times New Roman"/>
          <w:color w:val="000000"/>
          <w:sz w:val="24"/>
          <w:szCs w:val="24"/>
        </w:rPr>
        <w:t xml:space="preserve"> des </w:t>
      </w:r>
      <w:proofErr w:type="spellStart"/>
      <w:r w:rsidRPr="004F18EF">
        <w:rPr>
          <w:rFonts w:ascii="Times New Roman" w:eastAsia="Times New Roman" w:hAnsi="Times New Roman" w:cs="Times New Roman"/>
          <w:color w:val="000000"/>
          <w:sz w:val="24"/>
          <w:szCs w:val="24"/>
        </w:rPr>
        <w:t>Neuen</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Testaments</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Wuppertal</w:t>
      </w:r>
      <w:proofErr w:type="spellEnd"/>
      <w:r w:rsidRPr="004F18EF">
        <w:rPr>
          <w:rFonts w:ascii="Times New Roman" w:eastAsia="Times New Roman" w:hAnsi="Times New Roman" w:cs="Times New Roman"/>
          <w:color w:val="000000"/>
          <w:sz w:val="24"/>
          <w:szCs w:val="24"/>
        </w:rPr>
        <w:t>. 1972.</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proofErr w:type="spellStart"/>
      <w:r w:rsidRPr="004F18EF">
        <w:rPr>
          <w:rFonts w:ascii="Times New Roman" w:eastAsia="Times New Roman" w:hAnsi="Times New Roman" w:cs="Times New Roman"/>
          <w:color w:val="000000"/>
          <w:sz w:val="24"/>
          <w:szCs w:val="24"/>
        </w:rPr>
        <w:t>Coenen</w:t>
      </w:r>
      <w:proofErr w:type="spellEnd"/>
      <w:r w:rsidRPr="004F18EF">
        <w:rPr>
          <w:rFonts w:ascii="Times New Roman" w:eastAsia="Times New Roman" w:hAnsi="Times New Roman" w:cs="Times New Roman"/>
          <w:color w:val="000000"/>
          <w:sz w:val="24"/>
          <w:szCs w:val="24"/>
        </w:rPr>
        <w:t xml:space="preserve">, L., </w:t>
      </w:r>
      <w:proofErr w:type="spellStart"/>
      <w:r w:rsidRPr="004F18EF">
        <w:rPr>
          <w:rFonts w:ascii="Times New Roman" w:eastAsia="Times New Roman" w:hAnsi="Times New Roman" w:cs="Times New Roman"/>
          <w:color w:val="000000"/>
          <w:sz w:val="24"/>
          <w:szCs w:val="24"/>
        </w:rPr>
        <w:t>Theologisches</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Begrifflexikon</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zum</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Neuen</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Testament</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Wuppertal</w:t>
      </w:r>
      <w:proofErr w:type="spellEnd"/>
      <w:r w:rsidRPr="004F18EF">
        <w:rPr>
          <w:rFonts w:ascii="Times New Roman" w:eastAsia="Times New Roman" w:hAnsi="Times New Roman" w:cs="Times New Roman"/>
          <w:color w:val="000000"/>
          <w:sz w:val="24"/>
          <w:szCs w:val="24"/>
        </w:rPr>
        <w:t xml:space="preserve"> 1967.</w:t>
      </w:r>
    </w:p>
    <w:p w:rsidR="00901A97" w:rsidRPr="004F18EF" w:rsidRDefault="00901A97" w:rsidP="00901A97">
      <w:pPr>
        <w:spacing w:after="0" w:line="240" w:lineRule="auto"/>
        <w:jc w:val="both"/>
        <w:rPr>
          <w:rFonts w:ascii="Times New Roman" w:hAnsi="Times New Roman" w:cs="Times New Roman"/>
          <w:sz w:val="24"/>
          <w:szCs w:val="24"/>
        </w:rPr>
      </w:pPr>
      <w:r w:rsidRPr="004F18EF">
        <w:rPr>
          <w:rFonts w:ascii="Times New Roman" w:hAnsi="Times New Roman" w:cs="Times New Roman"/>
          <w:smallCaps/>
          <w:sz w:val="24"/>
          <w:szCs w:val="24"/>
        </w:rPr>
        <w:t xml:space="preserve">Bartha, T. </w:t>
      </w:r>
      <w:r w:rsidRPr="004F18EF">
        <w:rPr>
          <w:rFonts w:ascii="Times New Roman" w:hAnsi="Times New Roman" w:cs="Times New Roman"/>
          <w:sz w:val="24"/>
          <w:szCs w:val="24"/>
        </w:rPr>
        <w:t>(</w:t>
      </w:r>
      <w:proofErr w:type="spellStart"/>
      <w:r w:rsidRPr="004F18EF">
        <w:rPr>
          <w:rFonts w:ascii="Times New Roman" w:hAnsi="Times New Roman" w:cs="Times New Roman"/>
          <w:sz w:val="24"/>
          <w:szCs w:val="24"/>
        </w:rPr>
        <w:t>szerk</w:t>
      </w:r>
      <w:proofErr w:type="spellEnd"/>
      <w:r w:rsidRPr="004F18EF">
        <w:rPr>
          <w:rFonts w:ascii="Times New Roman" w:hAnsi="Times New Roman" w:cs="Times New Roman"/>
          <w:sz w:val="24"/>
          <w:szCs w:val="24"/>
        </w:rPr>
        <w:t>.), Keresztyén Bibliai Lexikon, Budapest 2000.</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r w:rsidRPr="004F18EF">
        <w:rPr>
          <w:rFonts w:ascii="Times New Roman" w:hAnsi="Times New Roman" w:cs="Times New Roman"/>
          <w:smallCaps/>
          <w:sz w:val="24"/>
          <w:szCs w:val="24"/>
        </w:rPr>
        <w:t>Budai, G</w:t>
      </w:r>
      <w:proofErr w:type="gramStart"/>
      <w:r w:rsidRPr="004F18EF">
        <w:rPr>
          <w:rFonts w:ascii="Times New Roman" w:hAnsi="Times New Roman" w:cs="Times New Roman"/>
          <w:smallCaps/>
          <w:sz w:val="24"/>
          <w:szCs w:val="24"/>
        </w:rPr>
        <w:t>.,</w:t>
      </w:r>
      <w:proofErr w:type="gramEnd"/>
      <w:r w:rsidRPr="004F18EF">
        <w:rPr>
          <w:rFonts w:ascii="Times New Roman" w:eastAsia="Times New Roman" w:hAnsi="Times New Roman" w:cs="Times New Roman"/>
          <w:color w:val="000000"/>
          <w:sz w:val="24"/>
          <w:szCs w:val="24"/>
        </w:rPr>
        <w:t xml:space="preserve"> Az </w:t>
      </w:r>
      <w:proofErr w:type="spellStart"/>
      <w:r w:rsidRPr="004F18EF">
        <w:rPr>
          <w:rFonts w:ascii="Times New Roman" w:eastAsia="Times New Roman" w:hAnsi="Times New Roman" w:cs="Times New Roman"/>
          <w:color w:val="000000"/>
          <w:sz w:val="24"/>
          <w:szCs w:val="24"/>
        </w:rPr>
        <w:t>evangéliom</w:t>
      </w:r>
      <w:proofErr w:type="spellEnd"/>
      <w:r w:rsidRPr="004F18EF">
        <w:rPr>
          <w:rFonts w:ascii="Times New Roman" w:eastAsia="Times New Roman" w:hAnsi="Times New Roman" w:cs="Times New Roman"/>
          <w:color w:val="000000"/>
          <w:sz w:val="24"/>
          <w:szCs w:val="24"/>
        </w:rPr>
        <w:t xml:space="preserve"> Márk szerint (Ráday Gyűjtemény kézirata) Budapest é. n.</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proofErr w:type="spellStart"/>
      <w:r w:rsidRPr="004F18EF">
        <w:rPr>
          <w:rFonts w:ascii="Times New Roman" w:eastAsia="Times New Roman" w:hAnsi="Times New Roman" w:cs="Times New Roman"/>
          <w:color w:val="000000"/>
          <w:sz w:val="24"/>
          <w:szCs w:val="24"/>
        </w:rPr>
        <w:t>Coenen</w:t>
      </w:r>
      <w:proofErr w:type="spellEnd"/>
      <w:r w:rsidRPr="004F18EF">
        <w:rPr>
          <w:rFonts w:ascii="Times New Roman" w:eastAsia="Times New Roman" w:hAnsi="Times New Roman" w:cs="Times New Roman"/>
          <w:color w:val="000000"/>
          <w:sz w:val="24"/>
          <w:szCs w:val="24"/>
        </w:rPr>
        <w:t xml:space="preserve">, L., </w:t>
      </w:r>
      <w:proofErr w:type="spellStart"/>
      <w:r w:rsidRPr="004F18EF">
        <w:rPr>
          <w:rFonts w:ascii="Times New Roman" w:eastAsia="Times New Roman" w:hAnsi="Times New Roman" w:cs="Times New Roman"/>
          <w:color w:val="000000"/>
          <w:sz w:val="24"/>
          <w:szCs w:val="24"/>
        </w:rPr>
        <w:t>Theologisches</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Begrifflexikon</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zum</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Neuen</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Testament</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Wuppertal</w:t>
      </w:r>
      <w:proofErr w:type="spellEnd"/>
      <w:r w:rsidRPr="004F18EF">
        <w:rPr>
          <w:rFonts w:ascii="Times New Roman" w:eastAsia="Times New Roman" w:hAnsi="Times New Roman" w:cs="Times New Roman"/>
          <w:color w:val="000000"/>
          <w:sz w:val="24"/>
          <w:szCs w:val="24"/>
        </w:rPr>
        <w:t xml:space="preserve"> 1967.</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proofErr w:type="spellStart"/>
      <w:r w:rsidRPr="004F18EF">
        <w:rPr>
          <w:rFonts w:ascii="Times New Roman" w:hAnsi="Times New Roman" w:cs="Times New Roman"/>
          <w:smallCaps/>
          <w:sz w:val="24"/>
          <w:szCs w:val="24"/>
        </w:rPr>
        <w:t>Gnilka</w:t>
      </w:r>
      <w:proofErr w:type="spellEnd"/>
      <w:r w:rsidRPr="004F18EF">
        <w:rPr>
          <w:rFonts w:ascii="Times New Roman" w:hAnsi="Times New Roman" w:cs="Times New Roman"/>
          <w:smallCaps/>
          <w:sz w:val="24"/>
          <w:szCs w:val="24"/>
        </w:rPr>
        <w:t>, J</w:t>
      </w:r>
      <w:proofErr w:type="gramStart"/>
      <w:r w:rsidRPr="004F18EF">
        <w:rPr>
          <w:rFonts w:ascii="Times New Roman" w:hAnsi="Times New Roman" w:cs="Times New Roman"/>
          <w:smallCaps/>
          <w:sz w:val="24"/>
          <w:szCs w:val="24"/>
        </w:rPr>
        <w:t>.,</w:t>
      </w:r>
      <w:proofErr w:type="gram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Das</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Evangelium</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nach</w:t>
      </w:r>
      <w:proofErr w:type="spellEnd"/>
      <w:r w:rsidRPr="004F18EF">
        <w:rPr>
          <w:rFonts w:ascii="Times New Roman" w:eastAsia="Times New Roman" w:hAnsi="Times New Roman" w:cs="Times New Roman"/>
          <w:color w:val="000000"/>
          <w:sz w:val="24"/>
          <w:szCs w:val="24"/>
        </w:rPr>
        <w:t xml:space="preserve"> </w:t>
      </w:r>
      <w:proofErr w:type="spellStart"/>
      <w:r w:rsidRPr="004F18EF">
        <w:rPr>
          <w:rFonts w:ascii="Times New Roman" w:eastAsia="Times New Roman" w:hAnsi="Times New Roman" w:cs="Times New Roman"/>
          <w:color w:val="000000"/>
          <w:sz w:val="24"/>
          <w:szCs w:val="24"/>
        </w:rPr>
        <w:t>Markus</w:t>
      </w:r>
      <w:proofErr w:type="spellEnd"/>
      <w:r w:rsidRPr="004F18EF">
        <w:rPr>
          <w:rFonts w:ascii="Times New Roman" w:eastAsia="Times New Roman" w:hAnsi="Times New Roman" w:cs="Times New Roman"/>
          <w:color w:val="000000"/>
          <w:sz w:val="24"/>
          <w:szCs w:val="24"/>
        </w:rPr>
        <w:t>, Zürich 1978.)</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A </w:t>
      </w:r>
      <w:proofErr w:type="spellStart"/>
      <w:r w:rsidRPr="004F18EF">
        <w:rPr>
          <w:rFonts w:ascii="Times New Roman" w:eastAsia="Times New Roman" w:hAnsi="Times New Roman" w:cs="Times New Roman"/>
          <w:color w:val="000000"/>
          <w:sz w:val="24"/>
        </w:rPr>
        <w:t>kapernaumi</w:t>
      </w:r>
      <w:proofErr w:type="spellEnd"/>
      <w:r w:rsidRPr="004F18EF">
        <w:rPr>
          <w:rFonts w:ascii="Times New Roman" w:eastAsia="Times New Roman" w:hAnsi="Times New Roman" w:cs="Times New Roman"/>
          <w:color w:val="000000"/>
          <w:sz w:val="24"/>
        </w:rPr>
        <w:t xml:space="preserve"> béna meggyógyításának a története az egyik olyan történet, amely Jézust, mint megmentőt mutatja be, Aki az embert a teljes valójában meg tudja szabadítani. Testét és lelkét is.</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eastAsia="Times New Roman" w:hAnsi="Times New Roman" w:cs="Times New Roman"/>
          <w:b/>
          <w:color w:val="000000"/>
          <w:sz w:val="24"/>
        </w:rPr>
      </w:pPr>
      <w:r w:rsidRPr="004F18EF">
        <w:rPr>
          <w:rFonts w:ascii="Times New Roman" w:eastAsia="Times New Roman" w:hAnsi="Times New Roman" w:cs="Times New Roman"/>
          <w:b/>
          <w:color w:val="000000"/>
          <w:sz w:val="24"/>
        </w:rPr>
        <w:t>Jézus a Megmentő:</w:t>
      </w:r>
    </w:p>
    <w:p w:rsidR="00901A97" w:rsidRPr="004F18EF" w:rsidRDefault="00901A97" w:rsidP="00901A97">
      <w:pPr>
        <w:spacing w:after="0" w:line="240" w:lineRule="auto"/>
        <w:jc w:val="both"/>
        <w:rPr>
          <w:rFonts w:ascii="Times New Roman" w:eastAsia="Times New Roman" w:hAnsi="Times New Roman" w:cs="Times New Roman"/>
          <w:color w:val="000000"/>
          <w:sz w:val="24"/>
          <w:szCs w:val="24"/>
        </w:rPr>
      </w:pPr>
      <w:r w:rsidRPr="004F18EF">
        <w:rPr>
          <w:rFonts w:ascii="Times New Roman" w:eastAsia="Times New Roman" w:hAnsi="Times New Roman" w:cs="Times New Roman"/>
          <w:color w:val="000000"/>
          <w:sz w:val="24"/>
        </w:rPr>
        <w:t xml:space="preserve">A leckecímben szereplő Megmentő elnevezés görög nyelven így hangzik: Szótér. Ennek a görög szónak több más jelentése is van: Szabadító, Megváltó, Üdvözítő. Az Újszövetség Jézus Krisztust </w:t>
      </w:r>
      <w:r w:rsidRPr="004F18EF">
        <w:rPr>
          <w:rFonts w:ascii="Times New Roman" w:eastAsia="Times New Roman" w:hAnsi="Times New Roman" w:cs="Times New Roman"/>
          <w:sz w:val="24"/>
        </w:rPr>
        <w:t>alapvetően így nevezi</w:t>
      </w:r>
      <w:r w:rsidRPr="004F18EF">
        <w:rPr>
          <w:rFonts w:ascii="Times New Roman" w:eastAsia="Times New Roman" w:hAnsi="Times New Roman" w:cs="Times New Roman"/>
          <w:color w:val="000000"/>
          <w:sz w:val="24"/>
        </w:rPr>
        <w:t>. Már a születésekor így hirdeti az angyal (</w:t>
      </w:r>
      <w:proofErr w:type="spellStart"/>
      <w:r w:rsidRPr="004F18EF">
        <w:rPr>
          <w:rFonts w:ascii="Times New Roman" w:eastAsia="Times New Roman" w:hAnsi="Times New Roman" w:cs="Times New Roman"/>
          <w:color w:val="000000"/>
          <w:sz w:val="24"/>
        </w:rPr>
        <w:t>Lk</w:t>
      </w:r>
      <w:proofErr w:type="spellEnd"/>
      <w:r w:rsidRPr="004F18EF">
        <w:rPr>
          <w:rFonts w:ascii="Times New Roman" w:eastAsia="Times New Roman" w:hAnsi="Times New Roman" w:cs="Times New Roman"/>
          <w:color w:val="000000"/>
          <w:sz w:val="24"/>
        </w:rPr>
        <w:t xml:space="preserve"> 2,11). </w:t>
      </w:r>
      <w:r w:rsidRPr="004F18EF">
        <w:rPr>
          <w:rFonts w:ascii="Times New Roman" w:eastAsia="Times New Roman" w:hAnsi="Times New Roman" w:cs="Times New Roman"/>
          <w:sz w:val="24"/>
        </w:rPr>
        <w:t xml:space="preserve">Jézus a bűn hatalmából, testi és lelki betegségekből Szabadító Úr. </w:t>
      </w:r>
      <w:r w:rsidRPr="004F18EF">
        <w:rPr>
          <w:rFonts w:ascii="Times New Roman" w:eastAsia="Times New Roman" w:hAnsi="Times New Roman" w:cs="Times New Roman"/>
          <w:sz w:val="24"/>
          <w:szCs w:val="24"/>
        </w:rPr>
        <w:t>Feltámadása után Péter a</w:t>
      </w:r>
      <w:r w:rsidRPr="004F18EF">
        <w:rPr>
          <w:rFonts w:ascii="Times New Roman" w:eastAsia="Times New Roman" w:hAnsi="Times New Roman" w:cs="Times New Roman"/>
          <w:color w:val="000000"/>
          <w:sz w:val="24"/>
          <w:szCs w:val="24"/>
        </w:rPr>
        <w:t xml:space="preserve"> nagytanács előtt Jézust egész Izráel Szabadítójának nevezi. </w:t>
      </w:r>
      <w:r w:rsidRPr="004F18EF">
        <w:rPr>
          <w:rFonts w:ascii="Times New Roman" w:eastAsia="Times New Roman" w:hAnsi="Times New Roman" w:cs="Times New Roman"/>
          <w:i/>
          <w:color w:val="000000"/>
          <w:sz w:val="24"/>
          <w:szCs w:val="24"/>
        </w:rPr>
        <w:t xml:space="preserve">„Isten őt, mint fejedelmet és szabadítót emelte a </w:t>
      </w:r>
      <w:proofErr w:type="spellStart"/>
      <w:r w:rsidRPr="004F18EF">
        <w:rPr>
          <w:rFonts w:ascii="Times New Roman" w:eastAsia="Times New Roman" w:hAnsi="Times New Roman" w:cs="Times New Roman"/>
          <w:i/>
          <w:color w:val="000000"/>
          <w:sz w:val="24"/>
          <w:szCs w:val="24"/>
        </w:rPr>
        <w:t>jobbjára</w:t>
      </w:r>
      <w:proofErr w:type="spellEnd"/>
      <w:r w:rsidRPr="004F18EF">
        <w:rPr>
          <w:rFonts w:ascii="Times New Roman" w:eastAsia="Times New Roman" w:hAnsi="Times New Roman" w:cs="Times New Roman"/>
          <w:i/>
          <w:color w:val="000000"/>
          <w:sz w:val="24"/>
          <w:szCs w:val="24"/>
        </w:rPr>
        <w:t xml:space="preserve">, hogy megtérést és bűnbocsánatot adjon Izráelnek.” </w:t>
      </w:r>
      <w:r w:rsidRPr="004F18EF">
        <w:rPr>
          <w:rFonts w:ascii="Times New Roman" w:eastAsia="Times New Roman" w:hAnsi="Times New Roman" w:cs="Times New Roman"/>
          <w:color w:val="000000"/>
          <w:sz w:val="24"/>
          <w:szCs w:val="24"/>
        </w:rPr>
        <w:t xml:space="preserve">(ApCsel 5,31) és </w:t>
      </w:r>
      <w:r w:rsidRPr="004F18EF">
        <w:rPr>
          <w:rFonts w:ascii="Times New Roman" w:eastAsia="Times New Roman" w:hAnsi="Times New Roman" w:cs="Times New Roman"/>
          <w:i/>
          <w:color w:val="000000"/>
          <w:sz w:val="24"/>
          <w:szCs w:val="24"/>
        </w:rPr>
        <w:t xml:space="preserve"> „Az ő (Dávid) utódai közül tette Isten Izráel üdvözítőjévé Jézust, ígéret szerint, miután János előre meghirdette, még az ő eljövetele előtt, Izráel egész népének, hogy térjenek meg és keresztelkedjenek meg.” </w:t>
      </w:r>
      <w:r w:rsidRPr="004F18EF">
        <w:rPr>
          <w:rFonts w:ascii="Times New Roman" w:eastAsia="Times New Roman" w:hAnsi="Times New Roman" w:cs="Times New Roman"/>
          <w:color w:val="000000"/>
          <w:sz w:val="24"/>
          <w:szCs w:val="24"/>
        </w:rPr>
        <w:t xml:space="preserve">(ApCsel 13,23–24) Pál apostol pedig arról ír, hogy Jézus a hívők gyülekezetének a </w:t>
      </w:r>
      <w:proofErr w:type="spellStart"/>
      <w:r w:rsidRPr="004F18EF">
        <w:rPr>
          <w:rFonts w:ascii="Times New Roman" w:eastAsia="Times New Roman" w:hAnsi="Times New Roman" w:cs="Times New Roman"/>
          <w:color w:val="000000"/>
          <w:sz w:val="24"/>
          <w:szCs w:val="24"/>
        </w:rPr>
        <w:t>Szótérja</w:t>
      </w:r>
      <w:proofErr w:type="spellEnd"/>
      <w:r w:rsidRPr="004F18EF">
        <w:rPr>
          <w:rFonts w:ascii="Times New Roman" w:eastAsia="Times New Roman" w:hAnsi="Times New Roman" w:cs="Times New Roman"/>
          <w:color w:val="000000"/>
          <w:sz w:val="24"/>
          <w:szCs w:val="24"/>
        </w:rPr>
        <w:t>. (</w:t>
      </w:r>
      <w:proofErr w:type="spellStart"/>
      <w:r w:rsidRPr="004F18EF">
        <w:rPr>
          <w:rFonts w:ascii="Times New Roman" w:eastAsia="Times New Roman" w:hAnsi="Times New Roman" w:cs="Times New Roman"/>
          <w:color w:val="000000"/>
          <w:sz w:val="24"/>
          <w:szCs w:val="24"/>
        </w:rPr>
        <w:t>Ef</w:t>
      </w:r>
      <w:proofErr w:type="spellEnd"/>
      <w:r w:rsidRPr="004F18EF">
        <w:rPr>
          <w:rFonts w:ascii="Times New Roman" w:eastAsia="Times New Roman" w:hAnsi="Times New Roman" w:cs="Times New Roman"/>
          <w:color w:val="000000"/>
          <w:sz w:val="24"/>
          <w:szCs w:val="24"/>
        </w:rPr>
        <w:t xml:space="preserve"> 5,23) Krisztus a Szótér, mert magát a halála által odaáldozta a gyülekezetért.</w:t>
      </w:r>
    </w:p>
    <w:p w:rsidR="00901A97" w:rsidRPr="004F18EF" w:rsidRDefault="00901A97" w:rsidP="00901A97">
      <w:pPr>
        <w:spacing w:after="0" w:line="240" w:lineRule="auto"/>
        <w:jc w:val="both"/>
        <w:rPr>
          <w:rFonts w:ascii="Times New Roman" w:eastAsia="Times New Roman" w:hAnsi="Times New Roman" w:cs="Times New Roman"/>
          <w:b/>
          <w:color w:val="000000"/>
          <w:sz w:val="24"/>
        </w:rPr>
      </w:pPr>
    </w:p>
    <w:p w:rsidR="00901A97" w:rsidRPr="004F18EF" w:rsidRDefault="00901A97" w:rsidP="00901A97">
      <w:pPr>
        <w:spacing w:after="0" w:line="240" w:lineRule="auto"/>
        <w:jc w:val="both"/>
        <w:rPr>
          <w:rFonts w:ascii="Times New Roman" w:eastAsia="Times New Roman" w:hAnsi="Times New Roman" w:cs="Times New Roman"/>
          <w:b/>
          <w:color w:val="000000"/>
          <w:sz w:val="24"/>
        </w:rPr>
      </w:pPr>
      <w:r w:rsidRPr="004F18EF">
        <w:rPr>
          <w:rFonts w:ascii="Times New Roman" w:eastAsia="Times New Roman" w:hAnsi="Times New Roman" w:cs="Times New Roman"/>
          <w:b/>
          <w:color w:val="000000"/>
          <w:sz w:val="24"/>
        </w:rPr>
        <w:t>Egészség, betegség, gyógyulás a Bibliában:</w:t>
      </w:r>
    </w:p>
    <w:p w:rsidR="00901A97" w:rsidRPr="004F18EF" w:rsidRDefault="00901A97" w:rsidP="00901A97">
      <w:pPr>
        <w:spacing w:after="0" w:line="240" w:lineRule="auto"/>
        <w:jc w:val="both"/>
        <w:rPr>
          <w:rFonts w:ascii="Times New Roman" w:eastAsia="Times New Roman" w:hAnsi="Times New Roman" w:cs="Times New Roman"/>
          <w:b/>
          <w:sz w:val="24"/>
        </w:rPr>
      </w:pPr>
    </w:p>
    <w:p w:rsidR="00901A97" w:rsidRPr="004F18EF" w:rsidRDefault="00901A97" w:rsidP="00901A97">
      <w:pPr>
        <w:spacing w:after="0" w:line="240" w:lineRule="auto"/>
        <w:jc w:val="both"/>
        <w:rPr>
          <w:rFonts w:ascii="Times New Roman" w:eastAsia="Times New Roman" w:hAnsi="Times New Roman" w:cs="Times New Roman"/>
          <w:b/>
          <w:color w:val="000000"/>
          <w:sz w:val="24"/>
        </w:rPr>
      </w:pPr>
      <w:r w:rsidRPr="004F18EF">
        <w:rPr>
          <w:rFonts w:ascii="Times New Roman" w:eastAsia="Times New Roman" w:hAnsi="Times New Roman" w:cs="Times New Roman"/>
          <w:b/>
          <w:sz w:val="24"/>
        </w:rPr>
        <w:t xml:space="preserve">Ószövetség: </w:t>
      </w:r>
      <w:r w:rsidRPr="004F18EF">
        <w:rPr>
          <w:rFonts w:ascii="Times New Roman" w:eastAsia="Times New Roman" w:hAnsi="Times New Roman" w:cs="Times New Roman"/>
          <w:b/>
          <w:sz w:val="24"/>
        </w:rPr>
        <w:br/>
      </w:r>
      <w:r w:rsidRPr="004F18EF">
        <w:rPr>
          <w:rFonts w:ascii="Times New Roman" w:eastAsia="Times New Roman" w:hAnsi="Times New Roman" w:cs="Times New Roman"/>
          <w:sz w:val="24"/>
        </w:rPr>
        <w:t>A zsidó gondolkodás szerint a betegség és a bűn összefügg egymással. A betegség Isten büntetése. Tehát a gyógyulásért Istenhez kell fordulni, mégpedig bűnbánattal (2Sám 12,13). A bűnbocsánat jele az, ha valaki visszanyeri az egészségét. Ezért sok esetben az orvoslással</w:t>
      </w:r>
      <w:r w:rsidRPr="004F18EF">
        <w:rPr>
          <w:rFonts w:ascii="Times New Roman" w:eastAsia="Times New Roman" w:hAnsi="Times New Roman" w:cs="Times New Roman"/>
          <w:color w:val="000000"/>
          <w:sz w:val="24"/>
        </w:rPr>
        <w:t xml:space="preserve"> kapcsolatos teendőket a papok látták el. Az ő dolguk volt, hogy a gyógyulás után egészségesnek </w:t>
      </w:r>
      <w:proofErr w:type="spellStart"/>
      <w:r w:rsidRPr="004F18EF">
        <w:rPr>
          <w:rFonts w:ascii="Times New Roman" w:eastAsia="Times New Roman" w:hAnsi="Times New Roman" w:cs="Times New Roman"/>
          <w:color w:val="000000"/>
          <w:sz w:val="24"/>
        </w:rPr>
        <w:t>jelentsenek</w:t>
      </w:r>
      <w:proofErr w:type="spellEnd"/>
      <w:r w:rsidRPr="004F18EF">
        <w:rPr>
          <w:rFonts w:ascii="Times New Roman" w:eastAsia="Times New Roman" w:hAnsi="Times New Roman" w:cs="Times New Roman"/>
          <w:color w:val="000000"/>
          <w:sz w:val="24"/>
        </w:rPr>
        <w:t xml:space="preserve"> ki valakit. Mózes törvényei szerint a papnak kellett megmutatnia magát például egy leprából gyógyult embernek, hogy egészségesnek nyilvánítsák. (3Móz 13)</w:t>
      </w:r>
      <w:r w:rsidRPr="004F18EF">
        <w:rPr>
          <w:rFonts w:ascii="Times New Roman" w:eastAsia="Times New Roman" w:hAnsi="Times New Roman" w:cs="Times New Roman"/>
          <w:color w:val="008000"/>
          <w:sz w:val="24"/>
        </w:rPr>
        <w:t xml:space="preserve"> </w:t>
      </w:r>
      <w:r w:rsidRPr="004F18EF">
        <w:rPr>
          <w:rFonts w:ascii="Times New Roman" w:eastAsia="Times New Roman" w:hAnsi="Times New Roman" w:cs="Times New Roman"/>
          <w:color w:val="000000"/>
          <w:sz w:val="24"/>
        </w:rPr>
        <w:t xml:space="preserve">Ha valaki keresőképtelenné vált a betegsége miatt, akkor a családja gondoskodott róla. Sokan </w:t>
      </w:r>
      <w:r w:rsidRPr="004F18EF">
        <w:rPr>
          <w:rFonts w:ascii="Times New Roman" w:eastAsia="Times New Roman" w:hAnsi="Times New Roman" w:cs="Times New Roman"/>
          <w:sz w:val="24"/>
        </w:rPr>
        <w:t xml:space="preserve">ekkor koldulni kényszerültek, hogy egy kevés jövedelmet szerezzenek. </w:t>
      </w:r>
      <w:r w:rsidRPr="004F18EF">
        <w:rPr>
          <w:rFonts w:ascii="Times New Roman" w:eastAsia="Times New Roman" w:hAnsi="Times New Roman" w:cs="Times New Roman"/>
          <w:sz w:val="24"/>
        </w:rPr>
        <w:tab/>
      </w:r>
      <w:r w:rsidRPr="004F18EF">
        <w:rPr>
          <w:rFonts w:ascii="Times New Roman" w:eastAsia="Times New Roman" w:hAnsi="Times New Roman" w:cs="Times New Roman"/>
          <w:sz w:val="24"/>
        </w:rPr>
        <w:br/>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b/>
          <w:color w:val="000000"/>
          <w:sz w:val="24"/>
        </w:rPr>
        <w:t xml:space="preserve">Újszövetség: </w:t>
      </w:r>
      <w:r w:rsidRPr="004F18EF">
        <w:rPr>
          <w:rFonts w:ascii="Times New Roman" w:eastAsia="Times New Roman" w:hAnsi="Times New Roman" w:cs="Times New Roman"/>
          <w:b/>
          <w:color w:val="000000"/>
          <w:sz w:val="24"/>
        </w:rPr>
        <w:br/>
      </w:r>
      <w:r w:rsidRPr="004F18EF">
        <w:rPr>
          <w:rFonts w:ascii="Times New Roman" w:eastAsia="Times New Roman" w:hAnsi="Times New Roman" w:cs="Times New Roman"/>
          <w:color w:val="000000"/>
          <w:sz w:val="24"/>
        </w:rPr>
        <w:t xml:space="preserve">Jézus </w:t>
      </w:r>
      <w:proofErr w:type="gramStart"/>
      <w:r w:rsidRPr="004F18EF">
        <w:rPr>
          <w:rFonts w:ascii="Times New Roman" w:eastAsia="Times New Roman" w:hAnsi="Times New Roman" w:cs="Times New Roman"/>
          <w:color w:val="000000"/>
          <w:sz w:val="24"/>
        </w:rPr>
        <w:t>korában</w:t>
      </w:r>
      <w:proofErr w:type="gramEnd"/>
      <w:r w:rsidRPr="004F18EF">
        <w:rPr>
          <w:rFonts w:ascii="Times New Roman" w:eastAsia="Times New Roman" w:hAnsi="Times New Roman" w:cs="Times New Roman"/>
          <w:color w:val="000000"/>
          <w:sz w:val="24"/>
        </w:rPr>
        <w:t xml:space="preserve"> az emberekben tovább élt az a gondolat, hogy a betegségek oka valamely konkrét bűn. Jézus a vakon született ember meggyógyításának a történetében egyértelműen kimondta, hogy nem így van: </w:t>
      </w:r>
      <w:r w:rsidRPr="004F18EF">
        <w:rPr>
          <w:rFonts w:ascii="Times New Roman" w:eastAsia="Times New Roman" w:hAnsi="Times New Roman" w:cs="Times New Roman"/>
          <w:i/>
          <w:color w:val="0D0D0D"/>
          <w:sz w:val="24"/>
        </w:rPr>
        <w:t xml:space="preserve">„Nem ő vétkezett, nem is a szülei, hanem azért van ez így, hogy </w:t>
      </w:r>
      <w:r w:rsidRPr="004F18EF">
        <w:rPr>
          <w:rFonts w:ascii="Times New Roman" w:eastAsia="Times New Roman" w:hAnsi="Times New Roman" w:cs="Times New Roman"/>
          <w:i/>
          <w:color w:val="0D0D0D"/>
          <w:sz w:val="24"/>
        </w:rPr>
        <w:lastRenderedPageBreak/>
        <w:t>nyilvánvalóvá legyenek rajta Isten cselekedetei.”</w:t>
      </w:r>
      <w:r w:rsidRPr="004F18EF">
        <w:rPr>
          <w:rFonts w:ascii="Times New Roman" w:eastAsia="Times New Roman" w:hAnsi="Times New Roman" w:cs="Times New Roman"/>
          <w:color w:val="000000"/>
          <w:sz w:val="28"/>
        </w:rPr>
        <w:t xml:space="preserve"> </w:t>
      </w:r>
      <w:r w:rsidRPr="004F18EF">
        <w:rPr>
          <w:rFonts w:ascii="Times New Roman" w:eastAsia="Times New Roman" w:hAnsi="Times New Roman" w:cs="Times New Roman"/>
          <w:color w:val="000000"/>
          <w:sz w:val="24"/>
        </w:rPr>
        <w:t>(</w:t>
      </w:r>
      <w:proofErr w:type="spellStart"/>
      <w:r w:rsidRPr="004F18EF">
        <w:rPr>
          <w:rFonts w:ascii="Times New Roman" w:eastAsia="Times New Roman" w:hAnsi="Times New Roman" w:cs="Times New Roman"/>
          <w:color w:val="000000"/>
          <w:sz w:val="24"/>
        </w:rPr>
        <w:t>Jn</w:t>
      </w:r>
      <w:proofErr w:type="spellEnd"/>
      <w:r w:rsidRPr="004F18EF">
        <w:rPr>
          <w:rFonts w:ascii="Times New Roman" w:eastAsia="Times New Roman" w:hAnsi="Times New Roman" w:cs="Times New Roman"/>
          <w:color w:val="000000"/>
          <w:sz w:val="24"/>
        </w:rPr>
        <w:t xml:space="preserve"> 9,3) </w:t>
      </w:r>
      <w:proofErr w:type="gramStart"/>
      <w:r w:rsidRPr="004F18EF">
        <w:rPr>
          <w:rFonts w:ascii="Times New Roman" w:eastAsia="Times New Roman" w:hAnsi="Times New Roman" w:cs="Times New Roman"/>
          <w:color w:val="000000"/>
          <w:sz w:val="24"/>
        </w:rPr>
        <w:t>A</w:t>
      </w:r>
      <w:proofErr w:type="gramEnd"/>
      <w:r w:rsidRPr="004F18EF">
        <w:rPr>
          <w:rFonts w:ascii="Times New Roman" w:eastAsia="Times New Roman" w:hAnsi="Times New Roman" w:cs="Times New Roman"/>
          <w:color w:val="000000"/>
          <w:sz w:val="24"/>
        </w:rPr>
        <w:t xml:space="preserve"> gyógyulás Isten hatalmának a bizonyítéka. Az Újszövetség gondolkodásában a betegség inkább egy olyan helyzet, amelyben lehetőség van Istentől szabadulást kapni. Pál apostol ír arról, hogy egy betegséget hordoz a testében. (2Kor 12,7) Ezek szerint nem csak a gyógyulás lehet a hit jele, hanem a </w:t>
      </w:r>
      <w:r w:rsidRPr="004F18EF">
        <w:rPr>
          <w:rFonts w:ascii="Times New Roman" w:eastAsia="Times New Roman" w:hAnsi="Times New Roman" w:cs="Times New Roman"/>
          <w:sz w:val="24"/>
        </w:rPr>
        <w:t>betegség elhordozása is. A hittel hordozott betegség Isten dicsőségére szolgál. Hiszen Isten</w:t>
      </w:r>
      <w:r w:rsidRPr="004F18EF">
        <w:rPr>
          <w:rFonts w:ascii="Times New Roman" w:eastAsia="Times New Roman" w:hAnsi="Times New Roman" w:cs="Times New Roman"/>
          <w:color w:val="000000"/>
          <w:sz w:val="24"/>
        </w:rPr>
        <w:t xml:space="preserve"> ad erőt a betegség erőtlenségében. A betegekről való gondoskodás az Újszövetségben Istennek tetsző cselekedetnek számított. (Mt 25,34–45) </w:t>
      </w:r>
      <w:r w:rsidRPr="004F18EF">
        <w:rPr>
          <w:rFonts w:ascii="Times New Roman" w:eastAsia="Times New Roman" w:hAnsi="Times New Roman" w:cs="Times New Roman"/>
          <w:color w:val="000000"/>
          <w:sz w:val="24"/>
        </w:rPr>
        <w:tab/>
      </w:r>
    </w:p>
    <w:p w:rsidR="00901A97" w:rsidRPr="004F18EF" w:rsidRDefault="00901A97" w:rsidP="00901A97">
      <w:pPr>
        <w:spacing w:after="0" w:line="240" w:lineRule="auto"/>
        <w:jc w:val="both"/>
        <w:rPr>
          <w:rFonts w:ascii="Times New Roman" w:eastAsia="Times New Roman" w:hAnsi="Times New Roman" w:cs="Times New Roman"/>
          <w:b/>
          <w:color w:val="000000"/>
          <w:sz w:val="24"/>
        </w:rPr>
      </w:pPr>
    </w:p>
    <w:p w:rsidR="00901A97" w:rsidRPr="004F18EF" w:rsidRDefault="00901A97" w:rsidP="00901A97">
      <w:pPr>
        <w:spacing w:after="0" w:line="240" w:lineRule="auto"/>
        <w:jc w:val="both"/>
        <w:rPr>
          <w:rFonts w:ascii="Times New Roman" w:eastAsia="Times New Roman" w:hAnsi="Times New Roman" w:cs="Times New Roman"/>
          <w:b/>
          <w:color w:val="000000"/>
          <w:sz w:val="24"/>
        </w:rPr>
      </w:pPr>
      <w:r w:rsidRPr="004F18EF">
        <w:rPr>
          <w:rFonts w:ascii="Times New Roman" w:eastAsia="Times New Roman" w:hAnsi="Times New Roman" w:cs="Times New Roman"/>
          <w:b/>
          <w:color w:val="000000"/>
          <w:sz w:val="24"/>
        </w:rPr>
        <w:t>Jézus a Gyógyító:</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Isten azért küldte el Jézust a földre, hogy megmentse az embereket, és üdvösséget ajándékozzon nekik. Ennek a küldetésnek fontos bizonyítéka volt, hogy Jézus gyógyított. Vakokat, süketeket, némákat, megszállottakat, bénákat, </w:t>
      </w:r>
      <w:proofErr w:type="spellStart"/>
      <w:r w:rsidRPr="004F18EF">
        <w:rPr>
          <w:rFonts w:ascii="Times New Roman" w:eastAsia="Times New Roman" w:hAnsi="Times New Roman" w:cs="Times New Roman"/>
          <w:color w:val="000000"/>
          <w:sz w:val="24"/>
        </w:rPr>
        <w:t>leprásakat</w:t>
      </w:r>
      <w:proofErr w:type="spellEnd"/>
      <w:r w:rsidRPr="004F18EF">
        <w:rPr>
          <w:rFonts w:ascii="Times New Roman" w:eastAsia="Times New Roman" w:hAnsi="Times New Roman" w:cs="Times New Roman"/>
          <w:color w:val="000000"/>
          <w:sz w:val="24"/>
        </w:rPr>
        <w:t xml:space="preserve"> tett egészségessé, és halottakat támasztott fel. Ezek a gyógyítások olyan jelek voltak, amelyek Isten Jézusban megjelenő hatalmára mutattak. Amikor Jézus először beszélt nyilvánosan a küldetéséről a názáreti zsinagógában, akkor azt hirdette, hogy az eljövetelével beteljesedett Ézsaiás próféciája. Ez a prófécia vonatkozott arra is, hogy Ő Gyógyító, Akit Isten azért küldött, hogy szabadulást hozzon az embereknek, ami például a betegségből való gyógyulást is jelenti, a </w:t>
      </w:r>
      <w:r w:rsidRPr="004F18EF">
        <w:rPr>
          <w:rFonts w:ascii="Times New Roman" w:eastAsia="Times New Roman" w:hAnsi="Times New Roman" w:cs="Times New Roman"/>
          <w:i/>
          <w:color w:val="000000"/>
          <w:sz w:val="24"/>
        </w:rPr>
        <w:t>„vakoknak a szemük megnyílását…”.</w:t>
      </w:r>
      <w:r w:rsidRPr="004F18EF">
        <w:rPr>
          <w:rFonts w:ascii="Times New Roman" w:eastAsia="Times New Roman" w:hAnsi="Times New Roman" w:cs="Times New Roman"/>
          <w:color w:val="000000"/>
          <w:sz w:val="24"/>
        </w:rPr>
        <w:t xml:space="preserve"> Jézus úgy kezdte vándortanítói küldetését, hogy a tanítás mellett tömegeket gyógyított meg. Hatalommal és erővel gyógyított. (</w:t>
      </w:r>
      <w:proofErr w:type="spellStart"/>
      <w:r w:rsidRPr="004F18EF">
        <w:rPr>
          <w:rFonts w:ascii="Times New Roman" w:eastAsia="Times New Roman" w:hAnsi="Times New Roman" w:cs="Times New Roman"/>
          <w:color w:val="000000"/>
          <w:sz w:val="24"/>
        </w:rPr>
        <w:t>Lk</w:t>
      </w:r>
      <w:proofErr w:type="spellEnd"/>
      <w:r w:rsidRPr="004F18EF">
        <w:rPr>
          <w:rFonts w:ascii="Times New Roman" w:eastAsia="Times New Roman" w:hAnsi="Times New Roman" w:cs="Times New Roman"/>
          <w:color w:val="000000"/>
          <w:sz w:val="24"/>
        </w:rPr>
        <w:t xml:space="preserve"> 4,36) </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Mire utalnak Jézus gyógyításai?</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xml:space="preserve">– Isten szereti az embert, nem akarja, hogy szenvedjen, ezért a testi és fizikai nyomorúságából is kész megszabadítani a szenvedőt. Mindenkit meggyógyított Jézus, aki ezzel a kéréssel fordult Hozzá. </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Jézus által az Isten cselekszik. A gyógyulást egyedül Isten adhatja, ezért azok a csodák, amelyeket Jézus véghezvitt, Isten ereje által mentek végbe, mert Jézusban Isten van jelen. A csodák igazolják, hogy Jézus valóban az Isten által küldött Szabadító. Jézus az, Aki megmenthet a betegségekből.</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xml:space="preserve">– Jézus gyógyítási történeteiben a hit és a gyógyulás összefüggenek. Aki Jézushoz gyógyulásért fordul, az hittel fordul hozzá, és a hite által gyógyul meg. (A vérfolyásos asszony: Mt 9,22 vagy két vak gyógyulása: Mt 9,29) </w:t>
      </w:r>
      <w:r w:rsidRPr="004F18EF">
        <w:rPr>
          <w:rFonts w:ascii="Times New Roman" w:eastAsia="Times New Roman" w:hAnsi="Times New Roman" w:cs="Times New Roman"/>
          <w:color w:val="000000"/>
          <w:sz w:val="24"/>
        </w:rPr>
        <w:tab/>
      </w:r>
    </w:p>
    <w:p w:rsidR="00901A97" w:rsidRPr="004F18EF" w:rsidRDefault="00901A97" w:rsidP="00901A97">
      <w:pPr>
        <w:spacing w:after="0" w:line="240" w:lineRule="auto"/>
        <w:jc w:val="both"/>
        <w:rPr>
          <w:rFonts w:ascii="Times New Roman" w:eastAsia="Times New Roman" w:hAnsi="Times New Roman" w:cs="Times New Roman"/>
          <w:b/>
          <w:color w:val="000000"/>
          <w:sz w:val="24"/>
        </w:rPr>
      </w:pPr>
    </w:p>
    <w:p w:rsidR="00901A97" w:rsidRPr="004F18EF" w:rsidRDefault="00901A97" w:rsidP="00901A97">
      <w:pPr>
        <w:spacing w:after="0" w:line="240" w:lineRule="auto"/>
        <w:jc w:val="both"/>
        <w:rPr>
          <w:rFonts w:ascii="Times New Roman" w:eastAsia="Times New Roman" w:hAnsi="Times New Roman" w:cs="Times New Roman"/>
          <w:b/>
          <w:color w:val="000000"/>
          <w:sz w:val="24"/>
        </w:rPr>
      </w:pPr>
      <w:r w:rsidRPr="004F18EF">
        <w:rPr>
          <w:rFonts w:ascii="Times New Roman" w:eastAsia="Times New Roman" w:hAnsi="Times New Roman" w:cs="Times New Roman"/>
          <w:b/>
          <w:color w:val="000000"/>
          <w:sz w:val="24"/>
        </w:rPr>
        <w:t>A béna meggyógyításának a története:</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Jézus </w:t>
      </w:r>
      <w:r w:rsidRPr="004F18EF">
        <w:rPr>
          <w:rFonts w:ascii="Times New Roman" w:eastAsia="Times New Roman" w:hAnsi="Times New Roman" w:cs="Times New Roman"/>
          <w:b/>
          <w:color w:val="000000"/>
          <w:sz w:val="24"/>
        </w:rPr>
        <w:t>Simon és András házában</w:t>
      </w:r>
      <w:r w:rsidRPr="004F18EF">
        <w:rPr>
          <w:rFonts w:ascii="Times New Roman" w:eastAsia="Times New Roman" w:hAnsi="Times New Roman" w:cs="Times New Roman"/>
          <w:color w:val="000000"/>
          <w:sz w:val="24"/>
        </w:rPr>
        <w:t xml:space="preserve"> tartózkodik, ahol korábban már sok beteget meggyógyított (Mk 1,29–39). Itt gyógyította meg Péter anyósát is, és innen indult el azzal a céllal, hogy teljesítse a küldetését, hogy máshol is embereket mentsen meg (Mk 1,38). Eljutott Galilea különféle zsinagógáiba, ahol az evangéliumot hirdette és gyógyított (Mk 1,39). Ezután ugyanabba a házba tért vissza, ezért is nem említi különösebben a részleteket az evangélista. Ezúttal még nagyobb tömeg gyűlik össze. Tudták, hogy mire számíthatnak: gyógyulásokra, csodákra. Jézus az érdeklődőknek először hirdetni kezdi az igét.</w:t>
      </w:r>
      <w:r w:rsidRPr="004F18EF">
        <w:rPr>
          <w:rFonts w:ascii="Times New Roman" w:eastAsia="Times New Roman" w:hAnsi="Times New Roman" w:cs="Times New Roman"/>
          <w:color w:val="000000"/>
          <w:sz w:val="24"/>
        </w:rPr>
        <w:tab/>
      </w:r>
    </w:p>
    <w:p w:rsidR="00901A97" w:rsidRPr="004F18EF" w:rsidRDefault="00901A97" w:rsidP="00901A97">
      <w:pPr>
        <w:spacing w:after="0" w:line="240" w:lineRule="auto"/>
        <w:jc w:val="both"/>
        <w:rPr>
          <w:rFonts w:ascii="Times New Roman" w:eastAsia="Times New Roman" w:hAnsi="Times New Roman" w:cs="Times New Roman"/>
          <w:sz w:val="24"/>
        </w:rPr>
      </w:pPr>
      <w:r w:rsidRPr="004F18EF">
        <w:rPr>
          <w:rFonts w:ascii="Times New Roman" w:eastAsia="Times New Roman" w:hAnsi="Times New Roman" w:cs="Times New Roman"/>
          <w:sz w:val="24"/>
        </w:rPr>
        <w:t xml:space="preserve">Jézus korában nem volt egyszerű élete egy </w:t>
      </w:r>
      <w:r w:rsidRPr="004F18EF">
        <w:rPr>
          <w:rFonts w:ascii="Times New Roman" w:eastAsia="Times New Roman" w:hAnsi="Times New Roman" w:cs="Times New Roman"/>
          <w:b/>
          <w:sz w:val="24"/>
        </w:rPr>
        <w:t>béná</w:t>
      </w:r>
      <w:r w:rsidRPr="004F18EF">
        <w:rPr>
          <w:rFonts w:ascii="Times New Roman" w:eastAsia="Times New Roman" w:hAnsi="Times New Roman" w:cs="Times New Roman"/>
          <w:sz w:val="24"/>
        </w:rPr>
        <w:t>nak. Azokat a betegeket nevezték így a Bibliában, akiknek a keze vagy a lába vált mozgásképtelenné. Jézus sok béna embert tett ismét mozgásképessé. Bár a mozgásképtelen ember egy kevés jövedelemhez jutott a koldulás révén (ApCsel 3,1</w:t>
      </w:r>
      <w:r w:rsidRPr="004F18EF">
        <w:rPr>
          <w:rFonts w:ascii="Times New Roman" w:eastAsia="Times New Roman" w:hAnsi="Times New Roman" w:cs="Times New Roman"/>
          <w:color w:val="000000"/>
          <w:sz w:val="24"/>
        </w:rPr>
        <w:t>–</w:t>
      </w:r>
      <w:r w:rsidRPr="004F18EF">
        <w:rPr>
          <w:rFonts w:ascii="Times New Roman" w:eastAsia="Times New Roman" w:hAnsi="Times New Roman" w:cs="Times New Roman"/>
          <w:sz w:val="24"/>
        </w:rPr>
        <w:t xml:space="preserve">2), azért alapvetően rászorult a családtagok irgalmára. Ők szállították, etették, segítettek a tisztálkodásban. Különösen nagy csapás, tragédia volt az, ha az egyetlen fiúgyermek bénult meg. Ebben az esetben az idős szülők maradtak gondviselő nélkül. </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A </w:t>
      </w:r>
      <w:proofErr w:type="spellStart"/>
      <w:r w:rsidRPr="004F18EF">
        <w:rPr>
          <w:rFonts w:ascii="Times New Roman" w:eastAsia="Times New Roman" w:hAnsi="Times New Roman" w:cs="Times New Roman"/>
          <w:color w:val="000000"/>
          <w:sz w:val="24"/>
        </w:rPr>
        <w:t>kapernaumi</w:t>
      </w:r>
      <w:proofErr w:type="spellEnd"/>
      <w:r w:rsidRPr="004F18EF">
        <w:rPr>
          <w:rFonts w:ascii="Times New Roman" w:eastAsia="Times New Roman" w:hAnsi="Times New Roman" w:cs="Times New Roman"/>
          <w:color w:val="000000"/>
          <w:sz w:val="24"/>
        </w:rPr>
        <w:t xml:space="preserve"> béna férfit barátai támogatták. A nagy tömeg miatt nem tudták </w:t>
      </w:r>
      <w:r w:rsidRPr="004F18EF">
        <w:rPr>
          <w:rFonts w:ascii="Times New Roman" w:eastAsia="Times New Roman" w:hAnsi="Times New Roman" w:cs="Times New Roman"/>
          <w:b/>
          <w:color w:val="000000"/>
          <w:sz w:val="24"/>
        </w:rPr>
        <w:t>segítő</w:t>
      </w:r>
      <w:r w:rsidRPr="004F18EF">
        <w:rPr>
          <w:rFonts w:ascii="Times New Roman" w:eastAsia="Times New Roman" w:hAnsi="Times New Roman" w:cs="Times New Roman"/>
          <w:color w:val="000000"/>
          <w:sz w:val="24"/>
        </w:rPr>
        <w:t>i Jézus elé odavinni a járásra képtelen beteget. De nem is várták meg, míg elmegy a tömeg. Azonnal cselekedni akartak, bár maga a betegség súlyossága ezt a sietséget nem kívánta volna meg. A sietség a segítők lelkesedéséből fakadt. A történet egyedisége, hogy a segítő barátok leküzdik az előttük álló akadályt, mégpedig leleményesen</w:t>
      </w:r>
      <w:r w:rsidRPr="004F18EF">
        <w:rPr>
          <w:rFonts w:ascii="Times New Roman" w:eastAsia="Times New Roman" w:hAnsi="Times New Roman" w:cs="Times New Roman"/>
          <w:sz w:val="24"/>
        </w:rPr>
        <w:t xml:space="preserve">. A lapos </w:t>
      </w:r>
      <w:r w:rsidRPr="004F18EF">
        <w:rPr>
          <w:rFonts w:ascii="Times New Roman" w:eastAsia="Times New Roman" w:hAnsi="Times New Roman" w:cs="Times New Roman"/>
          <w:b/>
          <w:sz w:val="24"/>
        </w:rPr>
        <w:t xml:space="preserve">háztető </w:t>
      </w:r>
      <w:r w:rsidRPr="004F18EF">
        <w:rPr>
          <w:rFonts w:ascii="Times New Roman" w:eastAsia="Times New Roman" w:hAnsi="Times New Roman" w:cs="Times New Roman"/>
          <w:sz w:val="24"/>
        </w:rPr>
        <w:t xml:space="preserve">megbontása nem volt Jézus </w:t>
      </w:r>
      <w:r w:rsidRPr="004F18EF">
        <w:rPr>
          <w:rFonts w:ascii="Times New Roman" w:eastAsia="Times New Roman" w:hAnsi="Times New Roman" w:cs="Times New Roman"/>
          <w:sz w:val="24"/>
        </w:rPr>
        <w:lastRenderedPageBreak/>
        <w:t>korában különösen nehéz. Gerendákra agyaggal tömörítettek, rögzítettek szárított növényeket. Ezt kézzel is meg tudták lazítani. A tetőre a ház melletti</w:t>
      </w:r>
      <w:r w:rsidRPr="004F18EF">
        <w:rPr>
          <w:rFonts w:ascii="Times New Roman" w:eastAsia="Times New Roman" w:hAnsi="Times New Roman" w:cs="Times New Roman"/>
          <w:color w:val="000000"/>
          <w:sz w:val="24"/>
        </w:rPr>
        <w:t xml:space="preserve"> létra vezetett. Ezen vitték fel a bénát. Ez azonban nagy elszántságot követelt, mert nem lehetett egyszerű feladat. A beteget ágyával együtt eresztik le kötelek segítségével Jézus elé. Az ágy két rúd közé kifeszített anyag volt, amin könnyen lehetett hordozni egy béna embert. A kérés nem hangzik el szavakkal, de az eseményből kiderül, hogy mit kér a négy segítő. </w:t>
      </w:r>
      <w:r w:rsidRPr="004F18EF">
        <w:rPr>
          <w:rFonts w:ascii="Times New Roman" w:eastAsia="Times New Roman" w:hAnsi="Times New Roman" w:cs="Times New Roman"/>
          <w:color w:val="000000"/>
          <w:sz w:val="24"/>
        </w:rPr>
        <w:tab/>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Jézus a segítők </w:t>
      </w:r>
      <w:r w:rsidRPr="004F18EF">
        <w:rPr>
          <w:rFonts w:ascii="Times New Roman" w:eastAsia="Times New Roman" w:hAnsi="Times New Roman" w:cs="Times New Roman"/>
          <w:b/>
          <w:color w:val="000000"/>
          <w:sz w:val="24"/>
        </w:rPr>
        <w:t>hit</w:t>
      </w:r>
      <w:r w:rsidRPr="004F18EF">
        <w:rPr>
          <w:rFonts w:ascii="Times New Roman" w:eastAsia="Times New Roman" w:hAnsi="Times New Roman" w:cs="Times New Roman"/>
          <w:color w:val="000000"/>
          <w:sz w:val="24"/>
        </w:rPr>
        <w:t xml:space="preserve">éről beszélt. Márk evangéliumában a hit különösen fontos szerepet játszik a csodatörténetekben. A hit rendszerint megelőzi a gyógyítást. </w:t>
      </w:r>
      <w:r w:rsidRPr="004F18EF">
        <w:rPr>
          <w:rFonts w:ascii="Times New Roman" w:eastAsia="Times New Roman" w:hAnsi="Times New Roman" w:cs="Times New Roman"/>
          <w:b/>
          <w:color w:val="000000"/>
          <w:sz w:val="24"/>
        </w:rPr>
        <w:t>Bűnbocsánat</w:t>
      </w:r>
      <w:r w:rsidRPr="004F18EF">
        <w:rPr>
          <w:rFonts w:ascii="Times New Roman" w:eastAsia="Times New Roman" w:hAnsi="Times New Roman" w:cs="Times New Roman"/>
          <w:color w:val="000000"/>
          <w:sz w:val="24"/>
        </w:rPr>
        <w:t>ot hirdet Jézus, ebben a kifejezésben a passzív nyelvi forma (megbocsáttattak) Istenre utal. Jézus által bocsát meg, Aki éppen ezért lett ember. Ez a bizonyítéka annak, hogy Jézusban Isten volt jelen. Ez a megbocsátás a betegségtől való megszabadulást is jelentette.</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sz w:val="24"/>
        </w:rPr>
        <w:t xml:space="preserve">A gyógyulást egy kicsit késlelteti egy </w:t>
      </w:r>
      <w:r w:rsidRPr="004F18EF">
        <w:rPr>
          <w:rFonts w:ascii="Times New Roman" w:eastAsia="Times New Roman" w:hAnsi="Times New Roman" w:cs="Times New Roman"/>
          <w:b/>
          <w:sz w:val="24"/>
        </w:rPr>
        <w:t>vitabeszéd</w:t>
      </w:r>
      <w:r w:rsidRPr="004F18EF">
        <w:rPr>
          <w:rFonts w:ascii="Times New Roman" w:eastAsia="Times New Roman" w:hAnsi="Times New Roman" w:cs="Times New Roman"/>
          <w:sz w:val="24"/>
        </w:rPr>
        <w:t xml:space="preserve"> az írástudókkal. Miért voltak jelen</w:t>
      </w:r>
      <w:r w:rsidRPr="004F18EF">
        <w:rPr>
          <w:rFonts w:ascii="Times New Roman" w:eastAsia="Times New Roman" w:hAnsi="Times New Roman" w:cs="Times New Roman"/>
          <w:color w:val="000000"/>
          <w:sz w:val="24"/>
        </w:rPr>
        <w:t xml:space="preserve"> </w:t>
      </w:r>
      <w:r w:rsidRPr="004F18EF">
        <w:rPr>
          <w:rFonts w:ascii="Times New Roman" w:eastAsia="Times New Roman" w:hAnsi="Times New Roman" w:cs="Times New Roman"/>
          <w:b/>
          <w:color w:val="000000"/>
          <w:sz w:val="24"/>
        </w:rPr>
        <w:t>írástudók</w:t>
      </w:r>
      <w:r w:rsidRPr="004F18EF">
        <w:rPr>
          <w:rFonts w:ascii="Times New Roman" w:eastAsia="Times New Roman" w:hAnsi="Times New Roman" w:cs="Times New Roman"/>
          <w:color w:val="000000"/>
          <w:sz w:val="24"/>
        </w:rPr>
        <w:t xml:space="preserve">? A zsidó nagytanács feladata volt az is többek között, hogy teológiai felügyeletet gyakoroljanak a magukat prófétáknak nevező emberek fölött. Egyfajta ellenőrszolgálatot végeztek. Olyan írástudókról van szó, akik azért vannak ott, hogy ellenőrizzék Jézust. A tömegben előkelő helyet kaptak, ahonnan mindent láthattak. Az írástudókkal való vita különleges módon zajlik le, ugyanis az írástudók nem mondják ki hangosan a bűnbocsánat (béna lelkének megmentése) miatti szemrehányásukat, hanem csak gondolják. Jézus ettől függetlenül megérti a gondolataikat, és erre a ki nem mondott vádra </w:t>
      </w:r>
      <w:proofErr w:type="gramStart"/>
      <w:r w:rsidRPr="004F18EF">
        <w:rPr>
          <w:rFonts w:ascii="Times New Roman" w:eastAsia="Times New Roman" w:hAnsi="Times New Roman" w:cs="Times New Roman"/>
          <w:color w:val="000000"/>
          <w:sz w:val="24"/>
        </w:rPr>
        <w:t>reagál</w:t>
      </w:r>
      <w:proofErr w:type="gramEnd"/>
      <w:r w:rsidRPr="004F18EF">
        <w:rPr>
          <w:rFonts w:ascii="Times New Roman" w:eastAsia="Times New Roman" w:hAnsi="Times New Roman" w:cs="Times New Roman"/>
          <w:color w:val="000000"/>
          <w:sz w:val="24"/>
        </w:rPr>
        <w:t xml:space="preserve">. Az írástudók </w:t>
      </w:r>
      <w:proofErr w:type="spellStart"/>
      <w:r w:rsidRPr="004F18EF">
        <w:rPr>
          <w:rFonts w:ascii="Times New Roman" w:eastAsia="Times New Roman" w:hAnsi="Times New Roman" w:cs="Times New Roman"/>
          <w:color w:val="000000"/>
          <w:sz w:val="24"/>
        </w:rPr>
        <w:t>teológiailag</w:t>
      </w:r>
      <w:proofErr w:type="spellEnd"/>
      <w:r w:rsidRPr="004F18EF">
        <w:rPr>
          <w:rFonts w:ascii="Times New Roman" w:eastAsia="Times New Roman" w:hAnsi="Times New Roman" w:cs="Times New Roman"/>
          <w:color w:val="000000"/>
          <w:sz w:val="24"/>
        </w:rPr>
        <w:t xml:space="preserve"> teljesen helyes dolgot gondoltak, hiszen csak Isten bocsáthat meg. A bűnbocsánat hirdetés Isten privilégiuma, ezért aki az Ő nevében ugyanezt állítja magáról, istenkáromlónak számított. Ennek a bűnnek a büntetése a törvények szerint a megkövezés volt. (3Móz 24,16) Mivel az írástudók gondolkodása szerint a bűn és a betegség ok-okozati összefüggésben van, akkor előbb kell a bűnbocsánatnak </w:t>
      </w:r>
      <w:proofErr w:type="spellStart"/>
      <w:r w:rsidRPr="004F18EF">
        <w:rPr>
          <w:rFonts w:ascii="Times New Roman" w:eastAsia="Times New Roman" w:hAnsi="Times New Roman" w:cs="Times New Roman"/>
          <w:color w:val="000000"/>
          <w:sz w:val="24"/>
        </w:rPr>
        <w:t>végbemenni</w:t>
      </w:r>
      <w:proofErr w:type="spellEnd"/>
      <w:r w:rsidRPr="004F18EF">
        <w:rPr>
          <w:rFonts w:ascii="Times New Roman" w:eastAsia="Times New Roman" w:hAnsi="Times New Roman" w:cs="Times New Roman"/>
          <w:color w:val="000000"/>
          <w:sz w:val="24"/>
        </w:rPr>
        <w:t>, utána gyógyulhat csak meg. Ezért, hogy a bűnbocsánatot bizonyítsa Jézus, meggyógyítja a beteget.</w:t>
      </w:r>
      <w:r w:rsidRPr="004F18EF">
        <w:rPr>
          <w:rFonts w:ascii="Times New Roman" w:eastAsia="Times New Roman" w:hAnsi="Times New Roman" w:cs="Times New Roman"/>
          <w:color w:val="000000"/>
          <w:sz w:val="24"/>
        </w:rPr>
        <w:tab/>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 xml:space="preserve">Jézus cáfolja az írástudók gondolatait. Bizonyítja, hogy </w:t>
      </w:r>
      <w:r w:rsidRPr="004F18EF">
        <w:rPr>
          <w:rFonts w:ascii="Times New Roman" w:eastAsia="Times New Roman" w:hAnsi="Times New Roman" w:cs="Times New Roman"/>
          <w:b/>
          <w:color w:val="000000"/>
          <w:sz w:val="24"/>
        </w:rPr>
        <w:t>az Ő küldetése emberek megmentése</w:t>
      </w:r>
      <w:r w:rsidRPr="004F18EF">
        <w:rPr>
          <w:rFonts w:ascii="Times New Roman" w:eastAsia="Times New Roman" w:hAnsi="Times New Roman" w:cs="Times New Roman"/>
          <w:color w:val="000000"/>
          <w:sz w:val="24"/>
        </w:rPr>
        <w:t xml:space="preserve">. Bűnbocsánatot hirdet a béna embernek, és meggyógyítja a betegségéből. A gyógyult ember az </w:t>
      </w:r>
      <w:r w:rsidRPr="004F18EF">
        <w:rPr>
          <w:rFonts w:ascii="Times New Roman" w:eastAsia="Times New Roman" w:hAnsi="Times New Roman" w:cs="Times New Roman"/>
          <w:b/>
          <w:color w:val="000000"/>
          <w:sz w:val="24"/>
        </w:rPr>
        <w:t>ágy</w:t>
      </w:r>
      <w:r w:rsidRPr="004F18EF">
        <w:rPr>
          <w:rFonts w:ascii="Times New Roman" w:eastAsia="Times New Roman" w:hAnsi="Times New Roman" w:cs="Times New Roman"/>
          <w:color w:val="000000"/>
          <w:sz w:val="24"/>
        </w:rPr>
        <w:t xml:space="preserve"> hordozásával </w:t>
      </w:r>
      <w:proofErr w:type="gramStart"/>
      <w:r w:rsidRPr="004F18EF">
        <w:rPr>
          <w:rFonts w:ascii="Times New Roman" w:eastAsia="Times New Roman" w:hAnsi="Times New Roman" w:cs="Times New Roman"/>
          <w:color w:val="000000"/>
          <w:sz w:val="24"/>
        </w:rPr>
        <w:t>demonstrálja</w:t>
      </w:r>
      <w:proofErr w:type="gramEnd"/>
      <w:r w:rsidRPr="004F18EF">
        <w:rPr>
          <w:rFonts w:ascii="Times New Roman" w:eastAsia="Times New Roman" w:hAnsi="Times New Roman" w:cs="Times New Roman"/>
          <w:color w:val="000000"/>
          <w:sz w:val="24"/>
        </w:rPr>
        <w:t xml:space="preserve"> a gyógyulását. Amikor a béna felveszi az ágyát, csak ezt a két rudat teszi egymás mellé, és veszi kézbe.</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Jézus isteni hatalmának több bizonyítéka is van a történetben:</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felismeri a hitet,</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megérti az írástudók gondolatait,</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gyógyít,</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bűnbocsánatot közvetít,</w:t>
      </w:r>
      <w:r w:rsidRPr="004F18EF">
        <w:rPr>
          <w:rFonts w:ascii="Times New Roman" w:eastAsia="Times New Roman" w:hAnsi="Times New Roman" w:cs="Times New Roman"/>
          <w:color w:val="000000"/>
          <w:sz w:val="24"/>
        </w:rPr>
        <w:tab/>
      </w:r>
      <w:r w:rsidRPr="004F18EF">
        <w:rPr>
          <w:rFonts w:ascii="Times New Roman" w:eastAsia="Times New Roman" w:hAnsi="Times New Roman" w:cs="Times New Roman"/>
          <w:color w:val="000000"/>
          <w:sz w:val="24"/>
        </w:rPr>
        <w:br/>
        <w:t>– Istent dicsőítik a jelenlévők.</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r w:rsidRPr="004F18EF">
        <w:rPr>
          <w:rFonts w:ascii="Times New Roman" w:eastAsia="Times New Roman" w:hAnsi="Times New Roman" w:cs="Times New Roman"/>
          <w:color w:val="000000"/>
          <w:sz w:val="24"/>
        </w:rPr>
        <w:t>Bár Jézus csodatette elérte a célját, és az emberek Istent dicsőítették, Jézus ezzel a tettével az írástudók előtt mintegy aláírta a halálos ítéletét.</w:t>
      </w: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hAnsi="Times New Roman" w:cs="Times New Roman"/>
          <w:b/>
          <w:bCs/>
          <w:caps/>
          <w:sz w:val="24"/>
          <w:szCs w:val="24"/>
          <w:u w:val="single"/>
        </w:rPr>
      </w:pPr>
      <w:r w:rsidRPr="004F18EF">
        <w:rPr>
          <w:rFonts w:ascii="Times New Roman" w:hAnsi="Times New Roman" w:cs="Times New Roman"/>
          <w:b/>
          <w:bCs/>
          <w:caps/>
          <w:sz w:val="24"/>
          <w:szCs w:val="24"/>
          <w:u w:val="single"/>
        </w:rPr>
        <w:t>A t</w:t>
      </w:r>
      <w:r w:rsidR="004F18EF">
        <w:rPr>
          <w:rFonts w:ascii="Times New Roman" w:hAnsi="Times New Roman" w:cs="Times New Roman"/>
          <w:b/>
          <w:bCs/>
          <w:caps/>
          <w:sz w:val="24"/>
          <w:szCs w:val="24"/>
          <w:u w:val="single"/>
        </w:rPr>
        <w:t>émához kapcsolódó követelmények</w:t>
      </w:r>
    </w:p>
    <w:p w:rsidR="00901A97" w:rsidRPr="004F18EF" w:rsidRDefault="00901A97" w:rsidP="00901A97">
      <w:pPr>
        <w:spacing w:after="0" w:line="240" w:lineRule="auto"/>
        <w:jc w:val="both"/>
        <w:rPr>
          <w:rFonts w:ascii="Times New Roman" w:hAnsi="Times New Roman" w:cs="Times New Roman"/>
          <w:b/>
          <w:bCs/>
          <w:smallCaps/>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901A97" w:rsidRPr="004F18EF" w:rsidTr="00613D0E">
        <w:trPr>
          <w:jc w:val="center"/>
        </w:trPr>
        <w:tc>
          <w:tcPr>
            <w:tcW w:w="5031" w:type="dxa"/>
          </w:tcPr>
          <w:p w:rsidR="00901A97" w:rsidRPr="004F18EF" w:rsidRDefault="00901A97" w:rsidP="00613D0E">
            <w:pPr>
              <w:spacing w:after="0" w:line="240" w:lineRule="auto"/>
              <w:jc w:val="both"/>
              <w:rPr>
                <w:rFonts w:ascii="Times New Roman" w:hAnsi="Times New Roman" w:cs="Times New Roman"/>
                <w:b/>
                <w:bCs/>
                <w:sz w:val="24"/>
                <w:szCs w:val="24"/>
                <w:u w:val="single"/>
              </w:rPr>
            </w:pPr>
            <w:r w:rsidRPr="004F18EF">
              <w:rPr>
                <w:rFonts w:ascii="Times New Roman" w:hAnsi="Times New Roman" w:cs="Times New Roman"/>
                <w:b/>
                <w:bCs/>
                <w:sz w:val="24"/>
                <w:szCs w:val="24"/>
                <w:u w:val="single"/>
              </w:rPr>
              <w:t>Minimum</w:t>
            </w:r>
          </w:p>
        </w:tc>
        <w:tc>
          <w:tcPr>
            <w:tcW w:w="5031" w:type="dxa"/>
          </w:tcPr>
          <w:p w:rsidR="00901A97" w:rsidRPr="004F18EF" w:rsidRDefault="00901A97" w:rsidP="00613D0E">
            <w:pPr>
              <w:spacing w:after="0" w:line="240" w:lineRule="auto"/>
              <w:jc w:val="both"/>
              <w:rPr>
                <w:rFonts w:ascii="Times New Roman" w:hAnsi="Times New Roman" w:cs="Times New Roman"/>
                <w:b/>
                <w:bCs/>
                <w:sz w:val="24"/>
                <w:szCs w:val="24"/>
                <w:u w:val="single"/>
              </w:rPr>
            </w:pPr>
            <w:r w:rsidRPr="004F18EF">
              <w:rPr>
                <w:rFonts w:ascii="Times New Roman" w:hAnsi="Times New Roman" w:cs="Times New Roman"/>
                <w:b/>
                <w:bCs/>
                <w:sz w:val="24"/>
                <w:szCs w:val="24"/>
                <w:u w:val="single"/>
              </w:rPr>
              <w:t>Optimum</w:t>
            </w:r>
          </w:p>
        </w:tc>
      </w:tr>
      <w:tr w:rsidR="00901A97" w:rsidRPr="004F18EF" w:rsidTr="00613D0E">
        <w:trPr>
          <w:jc w:val="center"/>
        </w:trPr>
        <w:tc>
          <w:tcPr>
            <w:tcW w:w="5031" w:type="dxa"/>
          </w:tcPr>
          <w:p w:rsidR="00901A97" w:rsidRPr="004F18EF" w:rsidRDefault="00901A97" w:rsidP="00901A97">
            <w:pPr>
              <w:numPr>
                <w:ilvl w:val="0"/>
                <w:numId w:val="4"/>
              </w:numPr>
              <w:spacing w:after="0" w:line="240" w:lineRule="auto"/>
              <w:jc w:val="both"/>
              <w:rPr>
                <w:rFonts w:ascii="Times New Roman" w:hAnsi="Times New Roman" w:cs="Times New Roman"/>
                <w:b/>
                <w:bCs/>
                <w:sz w:val="24"/>
                <w:szCs w:val="24"/>
              </w:rPr>
            </w:pPr>
            <w:r w:rsidRPr="004F18EF">
              <w:rPr>
                <w:rFonts w:ascii="Times New Roman" w:hAnsi="Times New Roman" w:cs="Times New Roman"/>
                <w:bCs/>
                <w:sz w:val="24"/>
                <w:szCs w:val="24"/>
              </w:rPr>
              <w:t>Bátorítással vegyen részt az órán a hittanoktató által kezdeményezett feladatokban, játékokban, közös beszélgetésekben, közös éneklésben, imádkozásban.</w:t>
            </w:r>
          </w:p>
          <w:p w:rsidR="00901A97" w:rsidRPr="004F18EF" w:rsidRDefault="00901A97" w:rsidP="00901A97">
            <w:pPr>
              <w:numPr>
                <w:ilvl w:val="0"/>
                <w:numId w:val="4"/>
              </w:numPr>
              <w:spacing w:after="0" w:line="240" w:lineRule="auto"/>
              <w:jc w:val="both"/>
              <w:rPr>
                <w:rFonts w:ascii="Times New Roman" w:hAnsi="Times New Roman" w:cs="Times New Roman"/>
                <w:bCs/>
                <w:sz w:val="24"/>
                <w:szCs w:val="24"/>
              </w:rPr>
            </w:pPr>
            <w:r w:rsidRPr="004F18EF">
              <w:rPr>
                <w:rFonts w:ascii="Times New Roman" w:hAnsi="Times New Roman" w:cs="Times New Roman"/>
                <w:bCs/>
                <w:sz w:val="24"/>
                <w:szCs w:val="24"/>
              </w:rPr>
              <w:t>Saját korosztályának és egyéni sajátosságainak megfelelő szinten:</w:t>
            </w:r>
          </w:p>
          <w:p w:rsidR="00901A97" w:rsidRPr="004F18EF" w:rsidRDefault="00901A97" w:rsidP="00901A97">
            <w:pPr>
              <w:pStyle w:val="Listaszerbekezds"/>
              <w:numPr>
                <w:ilvl w:val="0"/>
                <w:numId w:val="5"/>
              </w:numPr>
              <w:contextualSpacing/>
              <w:jc w:val="both"/>
              <w:rPr>
                <w:rFonts w:ascii="Times New Roman" w:hAnsi="Times New Roman" w:cs="Times New Roman"/>
                <w:b/>
                <w:bCs/>
              </w:rPr>
            </w:pPr>
            <w:r w:rsidRPr="004F18EF">
              <w:rPr>
                <w:rFonts w:ascii="Times New Roman" w:hAnsi="Times New Roman" w:cs="Times New Roman"/>
                <w:bCs/>
              </w:rPr>
              <w:lastRenderedPageBreak/>
              <w:t xml:space="preserve">Tudja röviden elmondani, kérdések segítségével, a munkáltató tankönyv képei és szövege alapján a </w:t>
            </w:r>
            <w:proofErr w:type="spellStart"/>
            <w:r w:rsidRPr="004F18EF">
              <w:rPr>
                <w:rFonts w:ascii="Times New Roman" w:hAnsi="Times New Roman" w:cs="Times New Roman"/>
                <w:bCs/>
              </w:rPr>
              <w:t>kapernaumi</w:t>
            </w:r>
            <w:proofErr w:type="spellEnd"/>
            <w:r w:rsidRPr="004F18EF">
              <w:rPr>
                <w:rFonts w:ascii="Times New Roman" w:hAnsi="Times New Roman" w:cs="Times New Roman"/>
                <w:bCs/>
              </w:rPr>
              <w:t xml:space="preserve"> béna gyógyításának történetét.</w:t>
            </w:r>
          </w:p>
          <w:p w:rsidR="00901A97" w:rsidRPr="004F18EF" w:rsidRDefault="00901A97" w:rsidP="00901A97">
            <w:pPr>
              <w:pStyle w:val="Listaszerbekezds"/>
              <w:numPr>
                <w:ilvl w:val="0"/>
                <w:numId w:val="5"/>
              </w:numPr>
              <w:contextualSpacing/>
              <w:jc w:val="both"/>
              <w:rPr>
                <w:rFonts w:ascii="Times New Roman" w:hAnsi="Times New Roman" w:cs="Times New Roman"/>
                <w:b/>
                <w:bCs/>
              </w:rPr>
            </w:pPr>
            <w:r w:rsidRPr="004F18EF">
              <w:rPr>
                <w:rFonts w:ascii="Times New Roman" w:hAnsi="Times New Roman" w:cs="Times New Roman"/>
                <w:bCs/>
              </w:rPr>
              <w:t>Tudja kérdések segítségével értelmezni a bibliai egészség fogalmát.</w:t>
            </w:r>
          </w:p>
          <w:p w:rsidR="00901A97" w:rsidRPr="004F18EF" w:rsidRDefault="00901A97" w:rsidP="00901A97">
            <w:pPr>
              <w:pStyle w:val="Listaszerbekezds"/>
              <w:numPr>
                <w:ilvl w:val="0"/>
                <w:numId w:val="5"/>
              </w:numPr>
              <w:contextualSpacing/>
              <w:jc w:val="both"/>
              <w:rPr>
                <w:rFonts w:ascii="Times New Roman" w:hAnsi="Times New Roman" w:cs="Times New Roman"/>
                <w:b/>
                <w:bCs/>
              </w:rPr>
            </w:pPr>
            <w:r w:rsidRPr="004F18EF">
              <w:rPr>
                <w:rFonts w:ascii="Times New Roman" w:hAnsi="Times New Roman" w:cs="Times New Roman"/>
                <w:bCs/>
              </w:rPr>
              <w:t xml:space="preserve">Tudja értelmezni segítséggel a lecke Igéjét: </w:t>
            </w:r>
            <w:r w:rsidRPr="004F18EF">
              <w:rPr>
                <w:rFonts w:ascii="Times New Roman" w:hAnsi="Times New Roman" w:cs="Times New Roman"/>
              </w:rPr>
              <w:t>Zsoltárok könyve 34,19.</w:t>
            </w:r>
          </w:p>
        </w:tc>
        <w:tc>
          <w:tcPr>
            <w:tcW w:w="5031" w:type="dxa"/>
          </w:tcPr>
          <w:p w:rsidR="00901A97" w:rsidRPr="004F18EF" w:rsidRDefault="00901A97" w:rsidP="00901A97">
            <w:pPr>
              <w:numPr>
                <w:ilvl w:val="0"/>
                <w:numId w:val="4"/>
              </w:numPr>
              <w:spacing w:after="0" w:line="240" w:lineRule="auto"/>
              <w:jc w:val="both"/>
              <w:rPr>
                <w:rFonts w:ascii="Times New Roman" w:hAnsi="Times New Roman" w:cs="Times New Roman"/>
                <w:b/>
                <w:bCs/>
                <w:sz w:val="24"/>
                <w:szCs w:val="24"/>
              </w:rPr>
            </w:pPr>
            <w:r w:rsidRPr="004F18EF">
              <w:rPr>
                <w:rFonts w:ascii="Times New Roman" w:hAnsi="Times New Roman" w:cs="Times New Roman"/>
                <w:bCs/>
                <w:sz w:val="24"/>
                <w:szCs w:val="24"/>
              </w:rPr>
              <w:lastRenderedPageBreak/>
              <w:t xml:space="preserve">Önként és </w:t>
            </w:r>
            <w:proofErr w:type="gramStart"/>
            <w:r w:rsidRPr="004F18EF">
              <w:rPr>
                <w:rFonts w:ascii="Times New Roman" w:hAnsi="Times New Roman" w:cs="Times New Roman"/>
                <w:bCs/>
                <w:sz w:val="24"/>
                <w:szCs w:val="24"/>
              </w:rPr>
              <w:t>aktívan</w:t>
            </w:r>
            <w:proofErr w:type="gramEnd"/>
            <w:r w:rsidRPr="004F18EF">
              <w:rPr>
                <w:rFonts w:ascii="Times New Roman" w:hAnsi="Times New Roman" w:cs="Times New Roman"/>
                <w:bCs/>
                <w:sz w:val="24"/>
                <w:szCs w:val="24"/>
              </w:rPr>
              <w:t xml:space="preserve"> vegyen részt az órán a hittanoktató által kezdeményezett feladatokban, játékokban, közös beszélgetésekben, közös éneklésben, imádkozásban.</w:t>
            </w:r>
          </w:p>
          <w:p w:rsidR="00901A97" w:rsidRPr="004F18EF" w:rsidRDefault="00901A97" w:rsidP="00901A97">
            <w:pPr>
              <w:numPr>
                <w:ilvl w:val="0"/>
                <w:numId w:val="4"/>
              </w:numPr>
              <w:spacing w:after="0" w:line="240" w:lineRule="auto"/>
              <w:jc w:val="both"/>
              <w:rPr>
                <w:rFonts w:ascii="Times New Roman" w:hAnsi="Times New Roman" w:cs="Times New Roman"/>
                <w:bCs/>
                <w:sz w:val="24"/>
                <w:szCs w:val="24"/>
              </w:rPr>
            </w:pPr>
            <w:r w:rsidRPr="004F18EF">
              <w:rPr>
                <w:rFonts w:ascii="Times New Roman" w:hAnsi="Times New Roman" w:cs="Times New Roman"/>
                <w:bCs/>
                <w:sz w:val="24"/>
                <w:szCs w:val="24"/>
              </w:rPr>
              <w:t>Saját korosztályának és egyéni sajátosságainak megfelelő szinten:</w:t>
            </w:r>
          </w:p>
          <w:p w:rsidR="00901A97" w:rsidRPr="004F18EF" w:rsidRDefault="00901A97" w:rsidP="00901A97">
            <w:pPr>
              <w:pStyle w:val="Listaszerbekezds"/>
              <w:numPr>
                <w:ilvl w:val="0"/>
                <w:numId w:val="6"/>
              </w:numPr>
              <w:contextualSpacing/>
              <w:jc w:val="both"/>
              <w:rPr>
                <w:rFonts w:ascii="Times New Roman" w:hAnsi="Times New Roman" w:cs="Times New Roman"/>
                <w:b/>
                <w:bCs/>
              </w:rPr>
            </w:pPr>
            <w:r w:rsidRPr="004F18EF">
              <w:rPr>
                <w:rFonts w:ascii="Times New Roman" w:hAnsi="Times New Roman" w:cs="Times New Roman"/>
                <w:bCs/>
              </w:rPr>
              <w:lastRenderedPageBreak/>
              <w:t xml:space="preserve">Legyen képes összefüggően, a munkáltató tankönyv képei és szövege alapján elmondani a </w:t>
            </w:r>
            <w:proofErr w:type="spellStart"/>
            <w:r w:rsidRPr="004F18EF">
              <w:rPr>
                <w:rFonts w:ascii="Times New Roman" w:hAnsi="Times New Roman" w:cs="Times New Roman"/>
                <w:bCs/>
              </w:rPr>
              <w:t>kapernaumi</w:t>
            </w:r>
            <w:proofErr w:type="spellEnd"/>
            <w:r w:rsidRPr="004F18EF">
              <w:rPr>
                <w:rFonts w:ascii="Times New Roman" w:hAnsi="Times New Roman" w:cs="Times New Roman"/>
                <w:bCs/>
              </w:rPr>
              <w:t xml:space="preserve"> béna gyógyításának történetét.</w:t>
            </w:r>
          </w:p>
          <w:p w:rsidR="00901A97" w:rsidRPr="004F18EF" w:rsidRDefault="00901A97" w:rsidP="00901A97">
            <w:pPr>
              <w:pStyle w:val="Listaszerbekezds"/>
              <w:numPr>
                <w:ilvl w:val="0"/>
                <w:numId w:val="6"/>
              </w:numPr>
              <w:contextualSpacing/>
              <w:jc w:val="both"/>
              <w:rPr>
                <w:rFonts w:ascii="Times New Roman" w:hAnsi="Times New Roman" w:cs="Times New Roman"/>
                <w:b/>
                <w:bCs/>
              </w:rPr>
            </w:pPr>
            <w:r w:rsidRPr="004F18EF">
              <w:rPr>
                <w:rFonts w:ascii="Times New Roman" w:hAnsi="Times New Roman" w:cs="Times New Roman"/>
                <w:bCs/>
              </w:rPr>
              <w:t xml:space="preserve">Tudja értelmezni a bibliai egészség fogalmát. </w:t>
            </w:r>
          </w:p>
          <w:p w:rsidR="00901A97" w:rsidRPr="004F18EF" w:rsidRDefault="00901A97" w:rsidP="00901A97">
            <w:pPr>
              <w:pStyle w:val="Listaszerbekezds"/>
              <w:numPr>
                <w:ilvl w:val="0"/>
                <w:numId w:val="6"/>
              </w:numPr>
              <w:contextualSpacing/>
              <w:jc w:val="both"/>
              <w:rPr>
                <w:rFonts w:ascii="Times New Roman" w:hAnsi="Times New Roman" w:cs="Times New Roman"/>
                <w:b/>
                <w:bCs/>
              </w:rPr>
            </w:pPr>
            <w:r w:rsidRPr="004F18EF">
              <w:rPr>
                <w:rFonts w:ascii="Times New Roman" w:hAnsi="Times New Roman" w:cs="Times New Roman"/>
                <w:bCs/>
              </w:rPr>
              <w:t xml:space="preserve">Tudja értelmezni és magyarázni a lecke Igéjét: </w:t>
            </w:r>
            <w:r w:rsidRPr="004F18EF">
              <w:rPr>
                <w:rFonts w:ascii="Times New Roman" w:hAnsi="Times New Roman" w:cs="Times New Roman"/>
              </w:rPr>
              <w:t>Zsoltárok könyve 34,19</w:t>
            </w:r>
            <w:r w:rsidRPr="004F18EF">
              <w:rPr>
                <w:rFonts w:ascii="Times New Roman" w:hAnsi="Times New Roman" w:cs="Times New Roman"/>
                <w:bCs/>
              </w:rPr>
              <w:t>.</w:t>
            </w:r>
          </w:p>
          <w:p w:rsidR="00901A97" w:rsidRPr="004F18EF" w:rsidRDefault="00901A97" w:rsidP="00613D0E">
            <w:pPr>
              <w:spacing w:after="0" w:line="240" w:lineRule="auto"/>
              <w:ind w:left="720"/>
              <w:jc w:val="both"/>
              <w:rPr>
                <w:rFonts w:ascii="Times New Roman" w:hAnsi="Times New Roman" w:cs="Times New Roman"/>
                <w:b/>
                <w:bCs/>
                <w:sz w:val="24"/>
                <w:szCs w:val="24"/>
                <w:u w:val="single"/>
              </w:rPr>
            </w:pPr>
          </w:p>
        </w:tc>
      </w:tr>
    </w:tbl>
    <w:p w:rsidR="00901A97" w:rsidRPr="004F18EF" w:rsidRDefault="00901A97" w:rsidP="00901A97">
      <w:pPr>
        <w:rPr>
          <w:rFonts w:ascii="Times New Roman" w:hAnsi="Times New Roman" w:cs="Times New Roman"/>
        </w:rPr>
      </w:pPr>
    </w:p>
    <w:p w:rsidR="00901A97" w:rsidRPr="004F18EF" w:rsidRDefault="00901A97" w:rsidP="00901A97">
      <w:pPr>
        <w:spacing w:after="0" w:line="240" w:lineRule="auto"/>
        <w:jc w:val="both"/>
        <w:rPr>
          <w:rFonts w:ascii="Times New Roman" w:eastAsia="Times New Roman" w:hAnsi="Times New Roman" w:cs="Times New Roman"/>
          <w:color w:val="000000"/>
          <w:sz w:val="24"/>
        </w:rPr>
      </w:pPr>
    </w:p>
    <w:p w:rsidR="00901A97" w:rsidRPr="004F18EF" w:rsidRDefault="00901A97" w:rsidP="00901A97">
      <w:pPr>
        <w:spacing w:after="0" w:line="240" w:lineRule="auto"/>
        <w:jc w:val="both"/>
        <w:rPr>
          <w:rFonts w:ascii="Times New Roman" w:eastAsia="Times New Roman" w:hAnsi="Times New Roman" w:cs="Times New Roman"/>
          <w:b/>
          <w:bCs/>
          <w:smallCaps/>
          <w:sz w:val="24"/>
          <w:szCs w:val="24"/>
          <w:u w:val="single"/>
        </w:rPr>
      </w:pPr>
      <w:r w:rsidRPr="004F18EF">
        <w:rPr>
          <w:rFonts w:ascii="Times New Roman" w:eastAsia="Times New Roman" w:hAnsi="Times New Roman" w:cs="Times New Roman"/>
          <w:b/>
          <w:bCs/>
          <w:smallCaps/>
          <w:sz w:val="24"/>
          <w:szCs w:val="24"/>
          <w:u w:val="single"/>
        </w:rPr>
        <w:t>VALLÁSPEDAGÓGIAI SZEMPONTOK</w:t>
      </w:r>
    </w:p>
    <w:p w:rsidR="00901A97" w:rsidRPr="004F18EF" w:rsidRDefault="00901A97" w:rsidP="00901A97">
      <w:pPr>
        <w:spacing w:after="0" w:line="240" w:lineRule="auto"/>
        <w:jc w:val="both"/>
        <w:rPr>
          <w:rFonts w:ascii="Times New Roman" w:eastAsia="Times New Roman" w:hAnsi="Times New Roman" w:cs="Times New Roman"/>
          <w:sz w:val="24"/>
          <w:szCs w:val="24"/>
        </w:rPr>
      </w:pP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 xml:space="preserve">A </w:t>
      </w:r>
      <w:proofErr w:type="spellStart"/>
      <w:r w:rsidRPr="004F18EF">
        <w:rPr>
          <w:rFonts w:ascii="Times New Roman" w:eastAsia="Times New Roman" w:hAnsi="Times New Roman" w:cs="Times New Roman"/>
          <w:sz w:val="24"/>
          <w:szCs w:val="24"/>
        </w:rPr>
        <w:t>kapernaumi</w:t>
      </w:r>
      <w:proofErr w:type="spellEnd"/>
      <w:r w:rsidRPr="004F18EF">
        <w:rPr>
          <w:rFonts w:ascii="Times New Roman" w:eastAsia="Times New Roman" w:hAnsi="Times New Roman" w:cs="Times New Roman"/>
          <w:sz w:val="24"/>
          <w:szCs w:val="24"/>
        </w:rPr>
        <w:t xml:space="preserve"> béna történetén keresztül a bibliai értelemben vett egészségfogalmat világítjuk meg a gyermekek számára. A hétköznapi értelemben vett egészségfogalomnak egy tágabb értelmezését adjuk: az ember EGÉSZ, azaz rendben van testileg, lelkileg, Istennel, embertársakkal. </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 xml:space="preserve">A gyermekek ebben a korban még nem értik, inkább félreértik a bűn fogalmát, a rossz cselekedetekkel azonosítják. Jézus bűnbocsánatot adó kijelentését, amivel meggyógyítja, egésszé teszi a béna életét, nem tudják a helyén értelmezni. A bűn </w:t>
      </w:r>
      <w:proofErr w:type="gramStart"/>
      <w:r w:rsidRPr="004F18EF">
        <w:rPr>
          <w:rFonts w:ascii="Times New Roman" w:eastAsia="Times New Roman" w:hAnsi="Times New Roman" w:cs="Times New Roman"/>
          <w:sz w:val="24"/>
          <w:szCs w:val="24"/>
        </w:rPr>
        <w:t>egzisztenciális</w:t>
      </w:r>
      <w:proofErr w:type="gramEnd"/>
      <w:r w:rsidRPr="004F18EF">
        <w:rPr>
          <w:rFonts w:ascii="Times New Roman" w:eastAsia="Times New Roman" w:hAnsi="Times New Roman" w:cs="Times New Roman"/>
          <w:sz w:val="24"/>
          <w:szCs w:val="24"/>
        </w:rPr>
        <w:t xml:space="preserve"> jelentőségét éppen ezért az egészség-betegség, EGÉSZ-SÉG - egészségtelenség oldaláról vihetjük hozzájuk közelebb. </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 xml:space="preserve">A gyermek már megélte, vissza tud emlékezni a betegség okozta hiányokra, az EGÉSZ-SÉGTELENSÉGRE. Innen haladhatunk a lelki betegségek, illetve a hiányos, Istennel megélt kapcsolatunkban beteg, bűnös életünk felé.  Az életünk azért nem egész, mert elszakadtunk Istentől, és ez megannyi területen EGÉSZ-SÉGTELEN, bűnös, hiányos életet eredményez. Jézus gyógyítása helyreállít, visszavezet Istenhez, vagyis eltörli a bűnünket (lázadásunkat Isten ellen), egész lehet az életünk. </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A gyermekeknek ezt a gondolatmenetet a hiányok oldaláról világíthatjuk meg. A hiányok életünk több területén találhatók, de a legnagyobb hiányunk Isten, Akire leginkább szükségünk van, hogy utána betöltse az életünk többi részét, hiányait is. Ő közel van a sebzettekhez, megtörtekhez, mert ki akarja teljesíteni az életüket. Jézus éppen ezért jött el, éppen ezt mutatja be ebben a gyógyítástörténetben.</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Az egyházi iskolai keretek között az első óra lehetőséget ad, hogy az egészség fogalmával, a testi és a lelki egészség-betegség gondolatával foglalkozzunk. A második órán ismerjük meg a bibliai történetet, majd a harmadik órán szempontváltással segíthetjük a gyermekeket, hogy a barátok szerepével azonosuljanak, és érzékenyek legyenek a körülöttünk lévő emberek betegségeire, hiányaira.</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A gyülekezeti hittan keretei közt két óra áll rendelkezésre. Az első, az egészségről szóló óra bevezetésként szolgálhat a történetet közvetlenül feldolgozó órához.</w:t>
      </w:r>
    </w:p>
    <w:p w:rsidR="00901A97" w:rsidRPr="004F18EF" w:rsidRDefault="00901A97" w:rsidP="00901A97">
      <w:pPr>
        <w:spacing w:after="0" w:line="240" w:lineRule="auto"/>
        <w:jc w:val="both"/>
        <w:rPr>
          <w:rFonts w:ascii="Times New Roman" w:eastAsia="Times New Roman" w:hAnsi="Times New Roman" w:cs="Times New Roman"/>
          <w:sz w:val="24"/>
          <w:szCs w:val="24"/>
        </w:rPr>
      </w:pPr>
      <w:r w:rsidRPr="004F18EF">
        <w:rPr>
          <w:rFonts w:ascii="Times New Roman" w:eastAsia="Times New Roman" w:hAnsi="Times New Roman" w:cs="Times New Roman"/>
          <w:sz w:val="24"/>
          <w:szCs w:val="24"/>
        </w:rPr>
        <w:t xml:space="preserve">Fontos kitérnünk ennél a gyógyítás-történetnél a gyermekek gyakran zavarba ejtő kérdésére, hogy Isten ma miért nem gyógyít. Beszélgethetünk velük arról, hogy Isten van, hogy földi eszközökkel gyógyít, nem csak csoda által. Gyógynövényekkel, gyógyszerekkel, orvosokkal. És vannak olyan betegségek, amelyeket majd csak a mennyben vesz el, de ott minden hiányunkat kipótolja. Isten gyógyítása nem mindig erre a földi életre vonatkozik, Ő az életünket az örök élettel együtt látja. </w:t>
      </w:r>
    </w:p>
    <w:p w:rsidR="00901A97" w:rsidRPr="004F18EF" w:rsidRDefault="00901A97" w:rsidP="00901A97">
      <w:pPr>
        <w:spacing w:after="0" w:line="240" w:lineRule="auto"/>
        <w:jc w:val="both"/>
        <w:rPr>
          <w:rFonts w:ascii="Times New Roman" w:hAnsi="Times New Roman" w:cs="Times New Roman"/>
          <w:b/>
          <w:bCs/>
          <w:smallCaps/>
          <w:sz w:val="24"/>
          <w:szCs w:val="24"/>
          <w:u w:val="single"/>
        </w:rPr>
      </w:pPr>
    </w:p>
    <w:p w:rsidR="00901A97" w:rsidRPr="004F18EF" w:rsidRDefault="00901A97" w:rsidP="00901A97">
      <w:pPr>
        <w:spacing w:after="0" w:line="240" w:lineRule="auto"/>
        <w:jc w:val="both"/>
        <w:rPr>
          <w:rFonts w:ascii="Times New Roman" w:hAnsi="Times New Roman" w:cs="Times New Roman"/>
          <w:b/>
          <w:bCs/>
          <w:smallCaps/>
          <w:sz w:val="24"/>
          <w:szCs w:val="24"/>
          <w:u w:val="single"/>
        </w:rPr>
      </w:pPr>
    </w:p>
    <w:p w:rsidR="00901A97" w:rsidRPr="004F18EF" w:rsidRDefault="00C94725" w:rsidP="00901A97">
      <w:pPr>
        <w:spacing w:after="0" w:line="240" w:lineRule="auto"/>
        <w:jc w:val="center"/>
        <w:rPr>
          <w:rFonts w:ascii="Times New Roman" w:hAnsi="Times New Roman" w:cs="Times New Roman"/>
          <w:b/>
          <w:bCs/>
          <w:smallCaps/>
          <w:sz w:val="24"/>
          <w:szCs w:val="24"/>
          <w:u w:val="single"/>
        </w:rPr>
      </w:pPr>
      <w:r>
        <w:rPr>
          <w:rFonts w:ascii="Times New Roman" w:hAnsi="Times New Roman" w:cs="Times New Roman"/>
          <w:b/>
          <w:bCs/>
          <w:smallCaps/>
          <w:sz w:val="24"/>
          <w:szCs w:val="24"/>
          <w:u w:val="single"/>
        </w:rPr>
        <w:t>ÓRAVÁZLAT-JAVASLAT</w:t>
      </w:r>
    </w:p>
    <w:p w:rsidR="00901A97" w:rsidRPr="004F18EF" w:rsidRDefault="00901A97" w:rsidP="00901A97">
      <w:pPr>
        <w:spacing w:after="0" w:line="240" w:lineRule="auto"/>
        <w:jc w:val="center"/>
        <w:rPr>
          <w:rFonts w:ascii="Times New Roman" w:hAnsi="Times New Roman" w:cs="Times New Roman"/>
          <w:b/>
          <w:sz w:val="24"/>
          <w:szCs w:val="24"/>
        </w:rPr>
      </w:pPr>
      <w:r w:rsidRPr="004F18EF">
        <w:rPr>
          <w:rFonts w:ascii="Times New Roman" w:hAnsi="Times New Roman" w:cs="Times New Roman"/>
          <w:b/>
          <w:bCs/>
          <w:smallCaps/>
          <w:sz w:val="24"/>
          <w:szCs w:val="24"/>
        </w:rPr>
        <w:t>Gyülekezetek, állami és egyházi iskolák 1. órájára</w:t>
      </w:r>
    </w:p>
    <w:p w:rsidR="00901A97" w:rsidRPr="004F18EF" w:rsidRDefault="00901A97" w:rsidP="00901A97">
      <w:pPr>
        <w:spacing w:after="0" w:line="240" w:lineRule="auto"/>
        <w:jc w:val="both"/>
        <w:rPr>
          <w:rFonts w:ascii="Times New Roman" w:hAnsi="Times New Roman" w:cs="Times New Roman"/>
          <w:b/>
          <w:sz w:val="24"/>
          <w:szCs w:val="24"/>
        </w:rPr>
      </w:pPr>
    </w:p>
    <w:p w:rsidR="00901A97" w:rsidRPr="004F18EF" w:rsidRDefault="00901A97" w:rsidP="00901A97">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Fő hangsúly: Jézus meg tud szabadítani a testi-lelki betegségeinkből is.</w:t>
      </w:r>
    </w:p>
    <w:p w:rsidR="00901A97" w:rsidRPr="004F18EF" w:rsidRDefault="00901A97" w:rsidP="00901A97">
      <w:pPr>
        <w:spacing w:after="0" w:line="240" w:lineRule="auto"/>
        <w:jc w:val="both"/>
        <w:rPr>
          <w:rFonts w:ascii="Times New Roman" w:hAnsi="Times New Roman" w:cs="Times New Roman"/>
          <w:sz w:val="24"/>
          <w:szCs w:val="24"/>
        </w:rPr>
      </w:pPr>
      <w:r w:rsidRPr="004F18EF">
        <w:rPr>
          <w:rFonts w:ascii="Times New Roman" w:hAnsi="Times New Roman" w:cs="Times New Roman"/>
          <w:b/>
          <w:sz w:val="24"/>
          <w:szCs w:val="24"/>
        </w:rPr>
        <w:t>Kognitív cél:</w:t>
      </w:r>
      <w:r w:rsidRPr="004F18EF">
        <w:rPr>
          <w:rFonts w:ascii="Times New Roman" w:hAnsi="Times New Roman" w:cs="Times New Roman"/>
          <w:sz w:val="24"/>
          <w:szCs w:val="24"/>
        </w:rPr>
        <w:t xml:space="preserve"> Annak a felmutatása, hogy Jézus teljes </w:t>
      </w:r>
      <w:proofErr w:type="spellStart"/>
      <w:r w:rsidRPr="004F18EF">
        <w:rPr>
          <w:rFonts w:ascii="Times New Roman" w:hAnsi="Times New Roman" w:cs="Times New Roman"/>
          <w:sz w:val="24"/>
          <w:szCs w:val="24"/>
        </w:rPr>
        <w:t>valónkban</w:t>
      </w:r>
      <w:proofErr w:type="spellEnd"/>
      <w:r w:rsidRPr="004F18EF">
        <w:rPr>
          <w:rFonts w:ascii="Times New Roman" w:hAnsi="Times New Roman" w:cs="Times New Roman"/>
          <w:sz w:val="24"/>
          <w:szCs w:val="24"/>
        </w:rPr>
        <w:t xml:space="preserve"> meg tud gyógyítani (szabadítani).</w:t>
      </w:r>
    </w:p>
    <w:p w:rsidR="00901A97" w:rsidRPr="004F18EF" w:rsidRDefault="00901A97" w:rsidP="00901A97">
      <w:pPr>
        <w:spacing w:after="0" w:line="240" w:lineRule="auto"/>
        <w:ind w:left="33" w:hanging="33"/>
        <w:jc w:val="both"/>
        <w:rPr>
          <w:rFonts w:ascii="Times New Roman" w:hAnsi="Times New Roman" w:cs="Times New Roman"/>
          <w:sz w:val="24"/>
          <w:szCs w:val="24"/>
        </w:rPr>
      </w:pPr>
      <w:r w:rsidRPr="004F18EF">
        <w:rPr>
          <w:rFonts w:ascii="Times New Roman" w:hAnsi="Times New Roman" w:cs="Times New Roman"/>
          <w:b/>
          <w:sz w:val="24"/>
          <w:szCs w:val="24"/>
        </w:rPr>
        <w:t>Affektív cél:</w:t>
      </w:r>
      <w:r w:rsidRPr="004F18EF">
        <w:rPr>
          <w:rFonts w:ascii="Times New Roman" w:hAnsi="Times New Roman" w:cs="Times New Roman"/>
          <w:sz w:val="24"/>
          <w:szCs w:val="24"/>
        </w:rPr>
        <w:t xml:space="preserve"> Egészséggel és az egészség hiányával kapcsolatos érzelmi beállítódások formálása a biblikus irányba. </w:t>
      </w:r>
    </w:p>
    <w:p w:rsidR="00901A97" w:rsidRPr="004F18EF" w:rsidRDefault="00901A97" w:rsidP="00901A97">
      <w:pPr>
        <w:spacing w:after="0" w:line="240" w:lineRule="auto"/>
        <w:ind w:left="34" w:right="34"/>
        <w:jc w:val="both"/>
        <w:rPr>
          <w:rFonts w:ascii="Times New Roman" w:hAnsi="Times New Roman" w:cs="Times New Roman"/>
          <w:sz w:val="24"/>
          <w:szCs w:val="24"/>
        </w:rPr>
      </w:pPr>
      <w:r w:rsidRPr="004F18EF">
        <w:rPr>
          <w:rFonts w:ascii="Times New Roman" w:hAnsi="Times New Roman" w:cs="Times New Roman"/>
          <w:b/>
          <w:sz w:val="24"/>
          <w:szCs w:val="24"/>
        </w:rPr>
        <w:t>Pragmatikus cél:</w:t>
      </w:r>
      <w:r w:rsidRPr="004F18EF">
        <w:rPr>
          <w:rFonts w:ascii="Times New Roman" w:hAnsi="Times New Roman" w:cs="Times New Roman"/>
          <w:sz w:val="24"/>
          <w:szCs w:val="24"/>
        </w:rPr>
        <w:t xml:space="preserve"> A tanulók segítése és bátorítása abban, hogy meg tudják fogalmazni, mit jelent a bibliai egészség értelmezése a mindennapokban.</w:t>
      </w:r>
    </w:p>
    <w:p w:rsidR="00901A97" w:rsidRPr="004F18EF" w:rsidRDefault="00901A97" w:rsidP="00901A97">
      <w:pPr>
        <w:spacing w:after="0" w:line="240" w:lineRule="auto"/>
        <w:ind w:left="34" w:right="34"/>
        <w:jc w:val="both"/>
        <w:rPr>
          <w:rFonts w:ascii="Times New Roman" w:hAnsi="Times New Roman" w:cs="Times New Roman"/>
          <w:sz w:val="24"/>
          <w:szCs w:val="24"/>
        </w:rPr>
      </w:pPr>
    </w:p>
    <w:p w:rsidR="00901A97" w:rsidRPr="004F18EF" w:rsidRDefault="00901A97" w:rsidP="00901A97">
      <w:pPr>
        <w:spacing w:after="0" w:line="240" w:lineRule="auto"/>
        <w:rPr>
          <w:rFonts w:ascii="Times New Roman" w:hAnsi="Times New Roman" w:cs="Times New Roman"/>
          <w:sz w:val="24"/>
          <w:szCs w:val="24"/>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5191"/>
        <w:gridCol w:w="2787"/>
      </w:tblGrid>
      <w:tr w:rsidR="00901A97" w:rsidRPr="004F18EF" w:rsidTr="00613D0E">
        <w:trPr>
          <w:jc w:val="center"/>
        </w:trPr>
        <w:tc>
          <w:tcPr>
            <w:tcW w:w="1803" w:type="dxa"/>
          </w:tcPr>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t>Óra fő része</w:t>
            </w:r>
          </w:p>
        </w:tc>
        <w:tc>
          <w:tcPr>
            <w:tcW w:w="5191" w:type="dxa"/>
          </w:tcPr>
          <w:p w:rsidR="00901A97" w:rsidRPr="004F18EF" w:rsidRDefault="00901A97" w:rsidP="00613D0E">
            <w:pPr>
              <w:spacing w:after="0" w:line="240" w:lineRule="auto"/>
              <w:jc w:val="both"/>
              <w:rPr>
                <w:rFonts w:ascii="Times New Roman" w:hAnsi="Times New Roman" w:cs="Times New Roman"/>
                <w:b/>
                <w:bCs/>
                <w:sz w:val="24"/>
                <w:szCs w:val="24"/>
              </w:rPr>
            </w:pPr>
            <w:r w:rsidRPr="004F18EF">
              <w:rPr>
                <w:rFonts w:ascii="Times New Roman" w:hAnsi="Times New Roman" w:cs="Times New Roman"/>
                <w:b/>
                <w:bCs/>
                <w:sz w:val="24"/>
                <w:szCs w:val="24"/>
              </w:rPr>
              <w:t>Javaslatok</w:t>
            </w:r>
          </w:p>
        </w:tc>
        <w:tc>
          <w:tcPr>
            <w:tcW w:w="2787" w:type="dxa"/>
          </w:tcPr>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t>Taneszköz, célhoz</w:t>
            </w:r>
          </w:p>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t>kapcsolódás</w:t>
            </w:r>
          </w:p>
        </w:tc>
      </w:tr>
      <w:tr w:rsidR="00901A97" w:rsidRPr="004F18EF" w:rsidTr="00613D0E">
        <w:trPr>
          <w:jc w:val="center"/>
        </w:trPr>
        <w:tc>
          <w:tcPr>
            <w:tcW w:w="1803" w:type="dxa"/>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Motiváció,</w:t>
            </w:r>
          </w:p>
          <w:p w:rsidR="00901A97" w:rsidRPr="004F18EF" w:rsidRDefault="00901A97" w:rsidP="00613D0E">
            <w:pPr>
              <w:spacing w:after="0" w:line="240" w:lineRule="auto"/>
              <w:rPr>
                <w:rFonts w:ascii="Times New Roman" w:hAnsi="Times New Roman" w:cs="Times New Roman"/>
                <w:b/>
                <w:bCs/>
                <w:sz w:val="24"/>
                <w:szCs w:val="24"/>
              </w:rPr>
            </w:pPr>
            <w:proofErr w:type="spellStart"/>
            <w:r w:rsidRPr="004F18EF">
              <w:rPr>
                <w:rFonts w:ascii="Times New Roman" w:hAnsi="Times New Roman" w:cs="Times New Roman"/>
                <w:b/>
                <w:bCs/>
                <w:sz w:val="24"/>
                <w:szCs w:val="24"/>
              </w:rPr>
              <w:t>ráhangolódás</w:t>
            </w:r>
            <w:proofErr w:type="spellEnd"/>
            <w:r w:rsidRPr="004F18EF">
              <w:rPr>
                <w:rFonts w:ascii="Times New Roman" w:hAnsi="Times New Roman" w:cs="Times New Roman"/>
                <w:b/>
                <w:bCs/>
                <w:sz w:val="24"/>
                <w:szCs w:val="24"/>
              </w:rPr>
              <w:t>,</w:t>
            </w:r>
          </w:p>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előzetes ismeretek aktiválása</w:t>
            </w:r>
          </w:p>
        </w:tc>
        <w:tc>
          <w:tcPr>
            <w:tcW w:w="5191" w:type="dxa"/>
          </w:tcPr>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 xml:space="preserve">Ha nincs meg az egész… </w:t>
            </w:r>
            <w:r w:rsidRPr="004F18EF">
              <w:rPr>
                <w:rFonts w:ascii="Times New Roman" w:hAnsi="Times New Roman" w:cs="Times New Roman"/>
                <w:color w:val="000000"/>
              </w:rPr>
              <w:t>–</w:t>
            </w:r>
            <w:r w:rsidRPr="004F18EF">
              <w:rPr>
                <w:rFonts w:ascii="Times New Roman" w:hAnsi="Times New Roman" w:cs="Times New Roman"/>
                <w:b/>
                <w:sz w:val="24"/>
                <w:szCs w:val="24"/>
              </w:rPr>
              <w:t xml:space="preserve"> szemléltetőjáték </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 xml:space="preserve">Vigyünk be olyan tárgyakat, amelyeknek hiányzik egy része, így használhatatlan, vagy kevésbé </w:t>
            </w:r>
            <w:proofErr w:type="gramStart"/>
            <w:r w:rsidRPr="004F18EF">
              <w:rPr>
                <w:rFonts w:ascii="Times New Roman" w:hAnsi="Times New Roman" w:cs="Times New Roman"/>
                <w:sz w:val="24"/>
                <w:szCs w:val="24"/>
              </w:rPr>
              <w:t>funkcionális</w:t>
            </w:r>
            <w:proofErr w:type="gramEnd"/>
            <w:r w:rsidRPr="004F18EF">
              <w:rPr>
                <w:rFonts w:ascii="Times New Roman" w:hAnsi="Times New Roman" w:cs="Times New Roman"/>
                <w:sz w:val="24"/>
                <w:szCs w:val="24"/>
              </w:rPr>
              <w:t>, nem működik olyan jól. Adjunk egyet-egyet a gyermekeknek! Beszéljenek arról, hogy mi a gond vele! A beszélgetést vezessük abba az irányba, hogy elhangozzon a ’nem egész’ kifejezés!</w:t>
            </w: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 xml:space="preserve">Egészség – </w:t>
            </w:r>
            <w:proofErr w:type="spellStart"/>
            <w:r w:rsidRPr="004F18EF">
              <w:rPr>
                <w:rFonts w:ascii="Times New Roman" w:hAnsi="Times New Roman" w:cs="Times New Roman"/>
                <w:b/>
                <w:sz w:val="24"/>
                <w:szCs w:val="24"/>
              </w:rPr>
              <w:t>szóelemezés</w:t>
            </w:r>
            <w:proofErr w:type="spellEnd"/>
          </w:p>
          <w:p w:rsidR="00901A97" w:rsidRPr="004F18EF" w:rsidRDefault="00901A97" w:rsidP="00613D0E">
            <w:pPr>
              <w:pStyle w:val="TSFeladatlers"/>
              <w:rPr>
                <w:lang w:val="hu-HU"/>
              </w:rPr>
            </w:pPr>
            <w:r w:rsidRPr="004F18EF">
              <w:rPr>
                <w:lang w:val="hu-HU"/>
              </w:rPr>
              <w:t xml:space="preserve">Írjuk fel a táblára az EGÉSZSÉGES szót! </w:t>
            </w:r>
            <w:proofErr w:type="spellStart"/>
            <w:r w:rsidRPr="004F18EF">
              <w:rPr>
                <w:lang w:val="hu-HU"/>
              </w:rPr>
              <w:t>Bontsuk</w:t>
            </w:r>
            <w:proofErr w:type="spellEnd"/>
            <w:r w:rsidRPr="004F18EF">
              <w:rPr>
                <w:lang w:val="hu-HU"/>
              </w:rPr>
              <w:t xml:space="preserve"> részekre, beszélgessünk az egyes kifejezésekről!</w:t>
            </w:r>
          </w:p>
          <w:p w:rsidR="00901A97" w:rsidRPr="004F18EF" w:rsidRDefault="00901A97" w:rsidP="00613D0E">
            <w:pPr>
              <w:pStyle w:val="TSFeladatlers"/>
              <w:rPr>
                <w:lang w:val="hu-HU"/>
              </w:rPr>
            </w:pPr>
          </w:p>
          <w:p w:rsidR="00901A97" w:rsidRPr="004F18EF" w:rsidRDefault="00901A97" w:rsidP="00613D0E">
            <w:pPr>
              <w:pStyle w:val="TSFeladatlers"/>
              <w:rPr>
                <w:lang w:val="hu-HU"/>
              </w:rPr>
            </w:pPr>
            <w:r w:rsidRPr="004F18EF">
              <w:rPr>
                <w:b/>
                <w:lang w:val="hu-HU"/>
              </w:rPr>
              <w:t>Átvezetés:</w:t>
            </w:r>
            <w:r w:rsidRPr="004F18EF">
              <w:rPr>
                <w:lang w:val="hu-HU"/>
              </w:rPr>
              <w:t xml:space="preserve"> az ember is érezheti magát, az életét egészségtelennek, betegnek, hiányosnak.</w:t>
            </w:r>
          </w:p>
        </w:tc>
        <w:tc>
          <w:tcPr>
            <w:tcW w:w="2787" w:type="dxa"/>
          </w:tcPr>
          <w:p w:rsidR="00901A97" w:rsidRPr="004F18EF" w:rsidRDefault="00901A97" w:rsidP="00613D0E">
            <w:pPr>
              <w:pStyle w:val="TSEszkz"/>
              <w:ind w:firstLine="0"/>
              <w:rPr>
                <w:lang w:val="hu-HU"/>
              </w:rPr>
            </w:pPr>
            <w:r w:rsidRPr="004F18EF">
              <w:rPr>
                <w:lang w:val="hu-HU"/>
              </w:rPr>
              <w:t>Eszköz: fél zokni, lefújódott labda, toll betét nélkül, szemüveg lencse nélkül, cipő cipőfűző nélkül, seprű a nyele nélkül</w:t>
            </w:r>
          </w:p>
          <w:p w:rsidR="00901A97" w:rsidRPr="004F18EF" w:rsidRDefault="00901A97" w:rsidP="00613D0E">
            <w:pPr>
              <w:pStyle w:val="TSEszkz"/>
              <w:ind w:firstLine="0"/>
              <w:rPr>
                <w:lang w:val="hu-HU"/>
              </w:rPr>
            </w:pP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Kapcsolódó feladat:</w:t>
            </w: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TKGY 15/</w:t>
            </w:r>
            <w:proofErr w:type="gramStart"/>
            <w:r w:rsidRPr="004F18EF">
              <w:rPr>
                <w:rFonts w:ascii="Times New Roman" w:hAnsi="Times New Roman" w:cs="Times New Roman"/>
                <w:sz w:val="24"/>
                <w:szCs w:val="24"/>
              </w:rPr>
              <w:t>A</w:t>
            </w:r>
            <w:proofErr w:type="gramEnd"/>
            <w:r w:rsidRPr="004F18EF">
              <w:rPr>
                <w:rFonts w:ascii="Times New Roman" w:hAnsi="Times New Roman" w:cs="Times New Roman"/>
                <w:sz w:val="24"/>
                <w:szCs w:val="24"/>
              </w:rPr>
              <w:t>. lecke, 1. feladat</w:t>
            </w: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TKEI 15/</w:t>
            </w:r>
            <w:proofErr w:type="gramStart"/>
            <w:r w:rsidRPr="004F18EF">
              <w:rPr>
                <w:rFonts w:ascii="Times New Roman" w:hAnsi="Times New Roman" w:cs="Times New Roman"/>
                <w:sz w:val="24"/>
                <w:szCs w:val="24"/>
              </w:rPr>
              <w:t>A</w:t>
            </w:r>
            <w:proofErr w:type="gramEnd"/>
            <w:r w:rsidRPr="004F18EF">
              <w:rPr>
                <w:rFonts w:ascii="Times New Roman" w:hAnsi="Times New Roman" w:cs="Times New Roman"/>
                <w:sz w:val="24"/>
                <w:szCs w:val="24"/>
              </w:rPr>
              <w:t>. lecke, 1. feladat</w:t>
            </w: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r w:rsidRPr="004F18EF">
              <w:rPr>
                <w:lang w:val="hu-HU"/>
              </w:rPr>
              <w:t>Eszköz: tábla, kréta/filc</w:t>
            </w: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Kapcsolódó feladat:</w:t>
            </w: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TKGY 15/</w:t>
            </w:r>
            <w:proofErr w:type="gramStart"/>
            <w:r w:rsidRPr="004F18EF">
              <w:rPr>
                <w:rFonts w:ascii="Times New Roman" w:hAnsi="Times New Roman" w:cs="Times New Roman"/>
                <w:sz w:val="24"/>
                <w:szCs w:val="24"/>
              </w:rPr>
              <w:t>A</w:t>
            </w:r>
            <w:proofErr w:type="gramEnd"/>
            <w:r w:rsidRPr="004F18EF">
              <w:rPr>
                <w:rFonts w:ascii="Times New Roman" w:hAnsi="Times New Roman" w:cs="Times New Roman"/>
                <w:sz w:val="24"/>
                <w:szCs w:val="24"/>
              </w:rPr>
              <w:t>. lecke, 2. feladat</w:t>
            </w:r>
          </w:p>
          <w:p w:rsidR="00901A97" w:rsidRPr="004F18EF" w:rsidRDefault="00901A97" w:rsidP="00613D0E">
            <w:pPr>
              <w:spacing w:after="0" w:line="240" w:lineRule="auto"/>
              <w:rPr>
                <w:rFonts w:ascii="Times New Roman" w:hAnsi="Times New Roman" w:cs="Times New Roman"/>
                <w:sz w:val="24"/>
                <w:szCs w:val="24"/>
              </w:rPr>
            </w:pPr>
            <w:r w:rsidRPr="004F18EF">
              <w:rPr>
                <w:rFonts w:ascii="Times New Roman" w:hAnsi="Times New Roman" w:cs="Times New Roman"/>
                <w:sz w:val="24"/>
                <w:szCs w:val="24"/>
              </w:rPr>
              <w:t>TKEI 15/</w:t>
            </w:r>
            <w:proofErr w:type="gramStart"/>
            <w:r w:rsidRPr="004F18EF">
              <w:rPr>
                <w:rFonts w:ascii="Times New Roman" w:hAnsi="Times New Roman" w:cs="Times New Roman"/>
                <w:sz w:val="24"/>
                <w:szCs w:val="24"/>
              </w:rPr>
              <w:t>A</w:t>
            </w:r>
            <w:proofErr w:type="gramEnd"/>
            <w:r w:rsidRPr="004F18EF">
              <w:rPr>
                <w:rFonts w:ascii="Times New Roman" w:hAnsi="Times New Roman" w:cs="Times New Roman"/>
                <w:sz w:val="24"/>
                <w:szCs w:val="24"/>
              </w:rPr>
              <w:t>. lecke, 2. feladat</w:t>
            </w:r>
          </w:p>
          <w:p w:rsidR="00901A97" w:rsidRPr="004F18EF" w:rsidRDefault="00901A97" w:rsidP="00613D0E">
            <w:pPr>
              <w:pStyle w:val="TSEszkz"/>
              <w:ind w:firstLine="0"/>
            </w:pPr>
          </w:p>
        </w:tc>
      </w:tr>
      <w:tr w:rsidR="00901A97" w:rsidRPr="004F18EF" w:rsidTr="00613D0E">
        <w:trPr>
          <w:jc w:val="center"/>
        </w:trPr>
        <w:tc>
          <w:tcPr>
            <w:tcW w:w="1803" w:type="dxa"/>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Feldolgozási javaslat,</w:t>
            </w:r>
          </w:p>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munkáltatás</w:t>
            </w:r>
          </w:p>
        </w:tc>
        <w:tc>
          <w:tcPr>
            <w:tcW w:w="5191" w:type="dxa"/>
          </w:tcPr>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Az egészség fogalma a Bibliában, a teljes, egész élet összetevői a gyermek számára</w:t>
            </w: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 xml:space="preserve">Beszélgetés a Tudod-e? és a munkáltató tankönyvi illusztráció alapján az egészségről, </w:t>
            </w:r>
            <w:proofErr w:type="gramStart"/>
            <w:r w:rsidRPr="004F18EF">
              <w:rPr>
                <w:rFonts w:ascii="Times New Roman" w:hAnsi="Times New Roman" w:cs="Times New Roman"/>
                <w:sz w:val="24"/>
                <w:szCs w:val="24"/>
              </w:rPr>
              <w:t>Jézus gyógyító</w:t>
            </w:r>
            <w:proofErr w:type="gramEnd"/>
            <w:r w:rsidRPr="004F18EF">
              <w:rPr>
                <w:rFonts w:ascii="Times New Roman" w:hAnsi="Times New Roman" w:cs="Times New Roman"/>
                <w:sz w:val="24"/>
                <w:szCs w:val="24"/>
              </w:rPr>
              <w:t xml:space="preserve"> hatalmáról és jelenlétéről.</w:t>
            </w:r>
          </w:p>
          <w:p w:rsidR="00901A97" w:rsidRPr="004F18EF" w:rsidRDefault="00901A97" w:rsidP="00901A97">
            <w:pPr>
              <w:numPr>
                <w:ilvl w:val="0"/>
                <w:numId w:val="7"/>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Beszélgessünk a körábra körcikkeiről!</w:t>
            </w:r>
          </w:p>
          <w:p w:rsidR="00901A97" w:rsidRPr="004F18EF" w:rsidRDefault="00901A97" w:rsidP="00901A97">
            <w:pPr>
              <w:numPr>
                <w:ilvl w:val="0"/>
                <w:numId w:val="7"/>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Válasszanak a tanulók egy-egy körcikket, és mondják el, hogy amit azon látnak, az miért fontos!</w:t>
            </w:r>
          </w:p>
          <w:p w:rsidR="00901A97" w:rsidRPr="004F18EF" w:rsidRDefault="00901A97" w:rsidP="00901A97">
            <w:pPr>
              <w:numPr>
                <w:ilvl w:val="0"/>
                <w:numId w:val="7"/>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Kérdezzük meg azt is, mi jut még eszükbe, mi kerülhetne a kérdőjeles körcikk helyére!</w:t>
            </w: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Mit tehetünk a saját egészségünkért és a hozzánk közel állók egészségéért?</w:t>
            </w:r>
          </w:p>
          <w:p w:rsidR="00901A97" w:rsidRPr="004F18EF" w:rsidRDefault="00901A97" w:rsidP="00613D0E">
            <w:pPr>
              <w:spacing w:after="0" w:line="240" w:lineRule="auto"/>
              <w:jc w:val="both"/>
              <w:rPr>
                <w:rFonts w:ascii="Times New Roman" w:hAnsi="Times New Roman" w:cs="Times New Roman"/>
                <w:sz w:val="24"/>
                <w:szCs w:val="24"/>
              </w:rPr>
            </w:pPr>
            <w:proofErr w:type="gramStart"/>
            <w:r w:rsidRPr="004F18EF">
              <w:rPr>
                <w:rFonts w:ascii="Times New Roman" w:hAnsi="Times New Roman" w:cs="Times New Roman"/>
                <w:sz w:val="24"/>
                <w:szCs w:val="24"/>
              </w:rPr>
              <w:lastRenderedPageBreak/>
              <w:t>Konkrét</w:t>
            </w:r>
            <w:proofErr w:type="gramEnd"/>
            <w:r w:rsidRPr="004F18EF">
              <w:rPr>
                <w:rFonts w:ascii="Times New Roman" w:hAnsi="Times New Roman" w:cs="Times New Roman"/>
                <w:sz w:val="24"/>
                <w:szCs w:val="24"/>
              </w:rPr>
              <w:t xml:space="preserve"> példák arra nézve, amire a gyermek oda tud figyelni a teljes egészség érdekében. A jó gyakorlatok felmutatásában segít a 4. feladat.</w:t>
            </w: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Imádság</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A beszélgetést imakörrel zárhatjuk, az előző feladathoz kapcsolódva:</w:t>
            </w: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901A97">
            <w:pPr>
              <w:numPr>
                <w:ilvl w:val="0"/>
                <w:numId w:val="8"/>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A gyermekek mondják el, mit választottak, mire szeretnének odafigyelni!</w:t>
            </w:r>
          </w:p>
          <w:p w:rsidR="00901A97" w:rsidRPr="004F18EF" w:rsidRDefault="00901A97" w:rsidP="00901A97">
            <w:pPr>
              <w:numPr>
                <w:ilvl w:val="0"/>
                <w:numId w:val="8"/>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Segítsünk megfogalmazni imádságban, hogyan kérhetik Isten segítségét abban, amit választottak!</w:t>
            </w:r>
          </w:p>
          <w:p w:rsidR="00901A97" w:rsidRPr="004F18EF" w:rsidRDefault="00901A97" w:rsidP="00901A97">
            <w:pPr>
              <w:numPr>
                <w:ilvl w:val="0"/>
                <w:numId w:val="8"/>
              </w:num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Felírhatjuk a táblára a következő mondatkezdést: „Kérlek, Istenem, segíts abban, hogy…”</w:t>
            </w:r>
          </w:p>
        </w:tc>
        <w:tc>
          <w:tcPr>
            <w:tcW w:w="2787" w:type="dxa"/>
          </w:tcPr>
          <w:p w:rsidR="00901A97" w:rsidRPr="004F18EF" w:rsidRDefault="00901A97" w:rsidP="00613D0E">
            <w:pPr>
              <w:pStyle w:val="TSFeladatlers"/>
              <w:rPr>
                <w:lang w:val="hu-HU"/>
              </w:rPr>
            </w:pPr>
            <w:r w:rsidRPr="004F18EF">
              <w:rPr>
                <w:lang w:val="hu-HU"/>
              </w:rPr>
              <w:lastRenderedPageBreak/>
              <w:t>TKGY 78.o.</w:t>
            </w:r>
          </w:p>
          <w:p w:rsidR="00901A97" w:rsidRPr="004F18EF" w:rsidRDefault="00901A97" w:rsidP="00613D0E">
            <w:pPr>
              <w:pStyle w:val="TSFeladatlers"/>
              <w:rPr>
                <w:lang w:val="hu-HU"/>
              </w:rPr>
            </w:pPr>
            <w:r w:rsidRPr="004F18EF">
              <w:rPr>
                <w:lang w:val="hu-HU"/>
              </w:rPr>
              <w:t>TKEI 88.o.</w:t>
            </w: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p>
          <w:p w:rsidR="00901A97" w:rsidRPr="004F18EF" w:rsidRDefault="00901A97" w:rsidP="00613D0E">
            <w:pPr>
              <w:pStyle w:val="TSFeladatlers"/>
              <w:rPr>
                <w:lang w:val="hu-HU"/>
              </w:rPr>
            </w:pPr>
            <w:r w:rsidRPr="004F18EF">
              <w:rPr>
                <w:lang w:val="hu-HU"/>
              </w:rPr>
              <w:t>TKGY 79.o., 4. feladat</w:t>
            </w:r>
          </w:p>
          <w:p w:rsidR="00901A97" w:rsidRPr="004F18EF" w:rsidRDefault="00901A97" w:rsidP="00613D0E">
            <w:pPr>
              <w:pStyle w:val="TSFeladatlers"/>
              <w:rPr>
                <w:lang w:val="hu-HU"/>
              </w:rPr>
            </w:pPr>
            <w:r w:rsidRPr="004F18EF">
              <w:rPr>
                <w:lang w:val="hu-HU"/>
              </w:rPr>
              <w:t>TKEI 89.o., 4. feladat</w:t>
            </w:r>
          </w:p>
          <w:p w:rsidR="00901A97" w:rsidRPr="004F18EF" w:rsidRDefault="00901A97" w:rsidP="00613D0E">
            <w:pPr>
              <w:pStyle w:val="TSFeladatlers"/>
              <w:rPr>
                <w:lang w:val="hu-HU"/>
              </w:rPr>
            </w:pPr>
          </w:p>
          <w:p w:rsidR="00901A97" w:rsidRPr="004F18EF" w:rsidRDefault="00901A97" w:rsidP="00613D0E">
            <w:pPr>
              <w:pStyle w:val="TSFeladatlers"/>
              <w:rPr>
                <w:lang w:val="hu-HU"/>
              </w:rPr>
            </w:pPr>
          </w:p>
        </w:tc>
      </w:tr>
      <w:tr w:rsidR="00901A97" w:rsidRPr="004F18EF" w:rsidTr="00613D0E">
        <w:trPr>
          <w:jc w:val="center"/>
        </w:trPr>
        <w:tc>
          <w:tcPr>
            <w:tcW w:w="1803" w:type="dxa"/>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lastRenderedPageBreak/>
              <w:t>Énekjavaslatok (alternatívák)</w:t>
            </w:r>
          </w:p>
        </w:tc>
        <w:tc>
          <w:tcPr>
            <w:tcW w:w="5191" w:type="dxa"/>
          </w:tcPr>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„Hol az Úr Jézus jár” (TKGY 143. o., 9</w:t>
            </w:r>
            <w:proofErr w:type="gramStart"/>
            <w:r w:rsidRPr="004F18EF">
              <w:rPr>
                <w:rFonts w:ascii="Times New Roman" w:hAnsi="Times New Roman" w:cs="Times New Roman"/>
                <w:b/>
                <w:sz w:val="24"/>
                <w:szCs w:val="24"/>
              </w:rPr>
              <w:t>.,</w:t>
            </w:r>
            <w:proofErr w:type="gramEnd"/>
            <w:r w:rsidRPr="004F18EF">
              <w:rPr>
                <w:rFonts w:ascii="Times New Roman" w:hAnsi="Times New Roman" w:cs="Times New Roman"/>
                <w:b/>
                <w:sz w:val="24"/>
                <w:szCs w:val="24"/>
              </w:rPr>
              <w:t xml:space="preserve"> TKEI 159. o., 9.)</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RÉ21 170. „Az Úr Istent magasztalom…” (TKGY 139. o. 4</w:t>
            </w:r>
            <w:proofErr w:type="gramStart"/>
            <w:r w:rsidRPr="004F18EF">
              <w:rPr>
                <w:rFonts w:ascii="Times New Roman" w:hAnsi="Times New Roman" w:cs="Times New Roman"/>
                <w:sz w:val="24"/>
                <w:szCs w:val="24"/>
              </w:rPr>
              <w:t>.,</w:t>
            </w:r>
            <w:proofErr w:type="gramEnd"/>
            <w:r w:rsidRPr="004F18EF">
              <w:rPr>
                <w:rFonts w:ascii="Times New Roman" w:hAnsi="Times New Roman" w:cs="Times New Roman"/>
                <w:sz w:val="24"/>
                <w:szCs w:val="24"/>
              </w:rPr>
              <w:t xml:space="preserve"> TKEI 155. o. 4.)</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RÉ21 724. „Jézus, nyájas és szelíd…” (TKGY 137. o. 1</w:t>
            </w:r>
            <w:proofErr w:type="gramStart"/>
            <w:r w:rsidRPr="004F18EF">
              <w:rPr>
                <w:rFonts w:ascii="Times New Roman" w:hAnsi="Times New Roman" w:cs="Times New Roman"/>
                <w:sz w:val="24"/>
                <w:szCs w:val="24"/>
              </w:rPr>
              <w:t>.,</w:t>
            </w:r>
            <w:proofErr w:type="gramEnd"/>
            <w:r w:rsidRPr="004F18EF">
              <w:rPr>
                <w:rFonts w:ascii="Times New Roman" w:hAnsi="Times New Roman" w:cs="Times New Roman"/>
                <w:sz w:val="24"/>
                <w:szCs w:val="24"/>
              </w:rPr>
              <w:t xml:space="preserve"> TKEI 153. o. 1.)</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RÉ21 105:1</w:t>
            </w:r>
            <w:r w:rsidRPr="004F18EF">
              <w:rPr>
                <w:rFonts w:ascii="Times New Roman" w:hAnsi="Times New Roman" w:cs="Times New Roman"/>
              </w:rPr>
              <w:t>–</w:t>
            </w:r>
            <w:r w:rsidRPr="004F18EF">
              <w:rPr>
                <w:rFonts w:ascii="Times New Roman" w:hAnsi="Times New Roman" w:cs="Times New Roman"/>
                <w:sz w:val="24"/>
                <w:szCs w:val="24"/>
              </w:rPr>
              <w:t>3. versei: „Adjatok hálát az Istennek…”</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BS 138:3 „Jézus, a te gyógyító kezed…”</w:t>
            </w:r>
          </w:p>
        </w:tc>
        <w:tc>
          <w:tcPr>
            <w:tcW w:w="2787" w:type="dxa"/>
          </w:tcPr>
          <w:p w:rsidR="00901A97" w:rsidRPr="004F18EF" w:rsidRDefault="00901A97" w:rsidP="00613D0E">
            <w:pPr>
              <w:spacing w:after="0" w:line="240" w:lineRule="auto"/>
              <w:rPr>
                <w:rFonts w:ascii="Times New Roman" w:hAnsi="Times New Roman" w:cs="Times New Roman"/>
                <w:sz w:val="24"/>
                <w:szCs w:val="24"/>
              </w:rPr>
            </w:pPr>
          </w:p>
        </w:tc>
      </w:tr>
      <w:tr w:rsidR="00901A97" w:rsidRPr="004F18EF" w:rsidTr="00613D0E">
        <w:trPr>
          <w:jc w:val="center"/>
        </w:trPr>
        <w:tc>
          <w:tcPr>
            <w:tcW w:w="1803" w:type="dxa"/>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Házi feladat</w:t>
            </w:r>
          </w:p>
        </w:tc>
        <w:tc>
          <w:tcPr>
            <w:tcW w:w="5191" w:type="dxa"/>
          </w:tcPr>
          <w:p w:rsidR="00901A97" w:rsidRPr="004F18EF" w:rsidRDefault="00901A97" w:rsidP="00613D0E">
            <w:pPr>
              <w:pStyle w:val="TSFeladatlers"/>
              <w:rPr>
                <w:lang w:val="hu-HU"/>
              </w:rPr>
            </w:pPr>
            <w:r w:rsidRPr="004F18EF">
              <w:rPr>
                <w:lang w:val="hu-HU"/>
              </w:rPr>
              <w:t xml:space="preserve">A gyermek saját </w:t>
            </w:r>
            <w:proofErr w:type="gramStart"/>
            <w:r w:rsidRPr="004F18EF">
              <w:rPr>
                <w:lang w:val="hu-HU"/>
              </w:rPr>
              <w:t>reflexiója</w:t>
            </w:r>
            <w:proofErr w:type="gramEnd"/>
            <w:r w:rsidRPr="004F18EF">
              <w:rPr>
                <w:lang w:val="hu-HU"/>
              </w:rPr>
              <w:t xml:space="preserve"> rajzzal:</w:t>
            </w:r>
          </w:p>
          <w:p w:rsidR="00901A97" w:rsidRPr="004F18EF" w:rsidRDefault="00901A97" w:rsidP="00613D0E">
            <w:pPr>
              <w:pStyle w:val="TSFeladatlers"/>
              <w:rPr>
                <w:lang w:val="hu-HU"/>
              </w:rPr>
            </w:pPr>
            <w:r w:rsidRPr="004F18EF">
              <w:rPr>
                <w:lang w:val="hu-HU"/>
              </w:rPr>
              <w:t xml:space="preserve">Mi az, ami neked örömet okoz? Mitől egész a te életed? </w:t>
            </w:r>
          </w:p>
          <w:p w:rsidR="00901A97" w:rsidRPr="004F18EF" w:rsidRDefault="00901A97" w:rsidP="00613D0E">
            <w:pPr>
              <w:pStyle w:val="TSFeladatlers"/>
              <w:rPr>
                <w:lang w:val="hu-HU"/>
              </w:rPr>
            </w:pPr>
          </w:p>
          <w:p w:rsidR="00901A97" w:rsidRPr="004F18EF" w:rsidRDefault="00901A97" w:rsidP="00613D0E">
            <w:pPr>
              <w:pStyle w:val="TSFeladatlers"/>
              <w:rPr>
                <w:lang w:val="hu-HU"/>
              </w:rPr>
            </w:pPr>
            <w:r w:rsidRPr="004F18EF">
              <w:rPr>
                <w:lang w:val="hu-HU"/>
              </w:rPr>
              <w:t>TKGY 79.o., 5. feladat</w:t>
            </w:r>
          </w:p>
          <w:p w:rsidR="00901A97" w:rsidRPr="004F18EF" w:rsidRDefault="00901A97" w:rsidP="00613D0E">
            <w:pPr>
              <w:pStyle w:val="TSFeladatlers"/>
              <w:rPr>
                <w:lang w:val="hu-HU"/>
              </w:rPr>
            </w:pPr>
            <w:r w:rsidRPr="004F18EF">
              <w:rPr>
                <w:lang w:val="hu-HU"/>
              </w:rPr>
              <w:t>TKEI 89.o., 5. feladat</w:t>
            </w:r>
          </w:p>
        </w:tc>
        <w:tc>
          <w:tcPr>
            <w:tcW w:w="2787" w:type="dxa"/>
          </w:tcPr>
          <w:p w:rsidR="00901A97" w:rsidRPr="004F18EF" w:rsidRDefault="00901A97" w:rsidP="00613D0E">
            <w:pPr>
              <w:spacing w:after="0" w:line="240" w:lineRule="auto"/>
              <w:rPr>
                <w:rFonts w:ascii="Times New Roman" w:hAnsi="Times New Roman" w:cs="Times New Roman"/>
                <w:sz w:val="24"/>
                <w:szCs w:val="24"/>
              </w:rPr>
            </w:pPr>
          </w:p>
        </w:tc>
      </w:tr>
    </w:tbl>
    <w:p w:rsidR="00901A97" w:rsidRPr="004F18EF" w:rsidRDefault="00901A97" w:rsidP="00901A97">
      <w:pPr>
        <w:spacing w:after="0" w:line="240" w:lineRule="auto"/>
        <w:jc w:val="both"/>
        <w:rPr>
          <w:rFonts w:ascii="Times New Roman" w:hAnsi="Times New Roman" w:cs="Times New Roman"/>
          <w:b/>
          <w:bCs/>
          <w:sz w:val="24"/>
          <w:szCs w:val="24"/>
          <w:u w:val="single"/>
        </w:rPr>
      </w:pPr>
    </w:p>
    <w:p w:rsidR="004F18EF" w:rsidRDefault="004F18EF" w:rsidP="00901A97">
      <w:pPr>
        <w:pStyle w:val="TSFeladatlers"/>
        <w:rPr>
          <w:b/>
          <w:lang w:val="hu-HU"/>
        </w:rPr>
      </w:pPr>
    </w:p>
    <w:p w:rsidR="004F18EF" w:rsidRDefault="004F18EF" w:rsidP="00901A97">
      <w:pPr>
        <w:pStyle w:val="TSFeladatlers"/>
        <w:rPr>
          <w:b/>
          <w:lang w:val="hu-HU"/>
        </w:rPr>
      </w:pPr>
    </w:p>
    <w:p w:rsidR="00901A97" w:rsidRPr="004F18EF" w:rsidRDefault="00901A97" w:rsidP="00901A97">
      <w:pPr>
        <w:pStyle w:val="TSFeladatlers"/>
        <w:rPr>
          <w:b/>
          <w:u w:val="single"/>
          <w:lang w:val="hu-HU"/>
        </w:rPr>
      </w:pPr>
      <w:r w:rsidRPr="004F18EF">
        <w:rPr>
          <w:b/>
          <w:u w:val="single"/>
          <w:lang w:val="hu-HU"/>
        </w:rPr>
        <w:t>TOVÁBBI ÖTLETEK</w:t>
      </w:r>
    </w:p>
    <w:p w:rsidR="00901A97" w:rsidRPr="004F18EF" w:rsidRDefault="00901A97" w:rsidP="00901A97">
      <w:pPr>
        <w:pStyle w:val="TSFeladatlers"/>
        <w:rPr>
          <w:b/>
          <w:lang w:val="hu-HU"/>
        </w:rPr>
      </w:pPr>
    </w:p>
    <w:p w:rsidR="00901A97" w:rsidRPr="004F18EF" w:rsidRDefault="00901A97" w:rsidP="00901A97">
      <w:pPr>
        <w:pStyle w:val="TSFeladatlers"/>
        <w:rPr>
          <w:b/>
          <w:lang w:val="hu-HU"/>
        </w:rPr>
      </w:pPr>
      <w:r w:rsidRPr="004F18EF">
        <w:rPr>
          <w:b/>
          <w:lang w:val="hu-HU"/>
        </w:rPr>
        <w:t>1</w:t>
      </w:r>
      <w:r w:rsidRPr="004F18EF">
        <w:rPr>
          <w:b/>
        </w:rPr>
        <w:t xml:space="preserve">. Ima-körcikk </w:t>
      </w:r>
      <w:r w:rsidRPr="004F18EF">
        <w:rPr>
          <w:b/>
          <w:lang w:val="hu-HU"/>
        </w:rPr>
        <w:t>– Te miért vagy hálás?</w:t>
      </w:r>
    </w:p>
    <w:p w:rsidR="00901A97" w:rsidRPr="004F18EF" w:rsidRDefault="00901A97" w:rsidP="00901A97">
      <w:pPr>
        <w:pStyle w:val="TSraszm"/>
        <w:jc w:val="both"/>
        <w:rPr>
          <w:lang w:val="hu-HU"/>
        </w:rPr>
      </w:pPr>
    </w:p>
    <w:p w:rsidR="00901A97" w:rsidRPr="004F18EF" w:rsidRDefault="00901A97" w:rsidP="00901A97">
      <w:pPr>
        <w:pStyle w:val="TSFeladatlers"/>
        <w:numPr>
          <w:ilvl w:val="0"/>
          <w:numId w:val="10"/>
        </w:numPr>
        <w:rPr>
          <w:lang w:val="hu-HU"/>
        </w:rPr>
      </w:pPr>
      <w:r w:rsidRPr="004F18EF">
        <w:t>A tankönyvből másoljuk át egy papírra a körcikket, amelyen a kérdőjel van</w:t>
      </w:r>
      <w:r w:rsidRPr="004F18EF">
        <w:rPr>
          <w:lang w:val="hu-HU"/>
        </w:rPr>
        <w:t>!</w:t>
      </w:r>
      <w:r w:rsidRPr="004F18EF">
        <w:t xml:space="preserve"> Rajzoljuk rá a kérdőjelet</w:t>
      </w:r>
      <w:r w:rsidRPr="004F18EF">
        <w:rPr>
          <w:lang w:val="hu-HU"/>
        </w:rPr>
        <w:t>!</w:t>
      </w:r>
    </w:p>
    <w:p w:rsidR="00901A97" w:rsidRPr="004F18EF" w:rsidRDefault="00901A97" w:rsidP="00901A97">
      <w:pPr>
        <w:pStyle w:val="TSFeladatlers"/>
        <w:numPr>
          <w:ilvl w:val="0"/>
          <w:numId w:val="10"/>
        </w:numPr>
        <w:rPr>
          <w:lang w:val="hu-HU"/>
        </w:rPr>
      </w:pPr>
      <w:r w:rsidRPr="004F18EF">
        <w:t>Vágjunk ki belőle annyit, ahányan az osztályban vannak</w:t>
      </w:r>
      <w:r w:rsidRPr="004F18EF">
        <w:rPr>
          <w:lang w:val="hu-HU"/>
        </w:rPr>
        <w:t>!</w:t>
      </w:r>
      <w:r w:rsidRPr="004F18EF">
        <w:t xml:space="preserve"> </w:t>
      </w:r>
      <w:r w:rsidRPr="004F18EF">
        <w:rPr>
          <w:lang w:val="hu-HU"/>
        </w:rPr>
        <w:t>O</w:t>
      </w:r>
      <w:proofErr w:type="spellStart"/>
      <w:r w:rsidRPr="004F18EF">
        <w:t>sszunk</w:t>
      </w:r>
      <w:proofErr w:type="spellEnd"/>
      <w:r w:rsidRPr="004F18EF">
        <w:t xml:space="preserve"> </w:t>
      </w:r>
      <w:r w:rsidRPr="004F18EF">
        <w:rPr>
          <w:lang w:val="hu-HU"/>
        </w:rPr>
        <w:t xml:space="preserve">ki </w:t>
      </w:r>
      <w:r w:rsidRPr="004F18EF">
        <w:t>mindenkinek egyet</w:t>
      </w:r>
      <w:r w:rsidRPr="004F18EF">
        <w:rPr>
          <w:lang w:val="hu-HU"/>
        </w:rPr>
        <w:t>!</w:t>
      </w:r>
    </w:p>
    <w:p w:rsidR="00901A97" w:rsidRPr="004F18EF" w:rsidRDefault="00901A97" w:rsidP="00901A97">
      <w:pPr>
        <w:pStyle w:val="TSFeladatlers"/>
        <w:numPr>
          <w:ilvl w:val="0"/>
          <w:numId w:val="10"/>
        </w:numPr>
      </w:pPr>
      <w:r w:rsidRPr="004F18EF">
        <w:t>Adjunk időt, hogy megfogalmazzák a gyermekek magukban, hogy mi az</w:t>
      </w:r>
      <w:r w:rsidRPr="004F18EF">
        <w:rPr>
          <w:lang w:val="hu-HU"/>
        </w:rPr>
        <w:t xml:space="preserve">, amit ők meg tudnak köszönni Istennek! </w:t>
      </w:r>
      <w:r w:rsidRPr="004F18EF">
        <w:t>Írják rá a körcikkre</w:t>
      </w:r>
      <w:r w:rsidRPr="004F18EF">
        <w:rPr>
          <w:lang w:val="hu-HU"/>
        </w:rPr>
        <w:t>!</w:t>
      </w:r>
    </w:p>
    <w:p w:rsidR="00901A97" w:rsidRPr="004F18EF" w:rsidRDefault="00901A97" w:rsidP="00901A97">
      <w:pPr>
        <w:pStyle w:val="TSFeladatlers"/>
        <w:numPr>
          <w:ilvl w:val="0"/>
          <w:numId w:val="10"/>
        </w:numPr>
      </w:pPr>
      <w:r w:rsidRPr="004F18EF">
        <w:t>Az imádsághoz üljünk körbe</w:t>
      </w:r>
      <w:r w:rsidRPr="004F18EF">
        <w:rPr>
          <w:lang w:val="hu-HU"/>
        </w:rPr>
        <w:t>!</w:t>
      </w:r>
      <w:r w:rsidRPr="004F18EF">
        <w:t xml:space="preserve"> Egy terítőre helyezzünk egy gyertyát, </w:t>
      </w:r>
      <w:proofErr w:type="spellStart"/>
      <w:r w:rsidRPr="004F18EF">
        <w:t>gyújtsuk</w:t>
      </w:r>
      <w:proofErr w:type="spellEnd"/>
      <w:r w:rsidRPr="004F18EF">
        <w:t xml:space="preserve"> meg</w:t>
      </w:r>
      <w:r w:rsidRPr="004F18EF">
        <w:rPr>
          <w:lang w:val="hu-HU"/>
        </w:rPr>
        <w:t>!</w:t>
      </w:r>
      <w:r w:rsidRPr="004F18EF">
        <w:t xml:space="preserve"> </w:t>
      </w:r>
      <w:r w:rsidRPr="004F18EF">
        <w:rPr>
          <w:lang w:val="hu-HU"/>
        </w:rPr>
        <w:t>B</w:t>
      </w:r>
      <w:proofErr w:type="spellStart"/>
      <w:r w:rsidRPr="004F18EF">
        <w:t>átorítsuk</w:t>
      </w:r>
      <w:proofErr w:type="spellEnd"/>
      <w:r w:rsidRPr="004F18EF">
        <w:t xml:space="preserve"> a gyermekeket, hogy helyezzék a körcikke</w:t>
      </w:r>
      <w:r w:rsidRPr="004F18EF">
        <w:rPr>
          <w:lang w:val="hu-HU"/>
        </w:rPr>
        <w:t>ke</w:t>
      </w:r>
      <w:r w:rsidRPr="004F18EF">
        <w:t>t a gyertya köré</w:t>
      </w:r>
      <w:r w:rsidRPr="004F18EF">
        <w:rPr>
          <w:lang w:val="hu-HU"/>
        </w:rPr>
        <w:t>!</w:t>
      </w:r>
      <w:r w:rsidRPr="004F18EF">
        <w:t xml:space="preserve"> </w:t>
      </w:r>
      <w:r w:rsidRPr="004F18EF">
        <w:rPr>
          <w:lang w:val="hu-HU"/>
        </w:rPr>
        <w:t>Ezután imádságban</w:t>
      </w:r>
      <w:r w:rsidRPr="004F18EF">
        <w:t xml:space="preserve"> fogalmazzák meg a kérésüket Jézusnak, </w:t>
      </w:r>
      <w:r w:rsidRPr="004F18EF">
        <w:rPr>
          <w:lang w:val="hu-HU"/>
        </w:rPr>
        <w:t>A</w:t>
      </w:r>
      <w:r w:rsidRPr="004F18EF">
        <w:t xml:space="preserve">ki a </w:t>
      </w:r>
      <w:proofErr w:type="spellStart"/>
      <w:r w:rsidRPr="004F18EF">
        <w:t>Lelke</w:t>
      </w:r>
      <w:proofErr w:type="spellEnd"/>
      <w:r w:rsidRPr="004F18EF">
        <w:t xml:space="preserve"> által van itt</w:t>
      </w:r>
      <w:r w:rsidRPr="004F18EF">
        <w:rPr>
          <w:lang w:val="hu-HU"/>
        </w:rPr>
        <w:t>!</w:t>
      </w:r>
    </w:p>
    <w:p w:rsidR="00901A97" w:rsidRPr="004F18EF" w:rsidRDefault="00901A97" w:rsidP="00901A97">
      <w:pPr>
        <w:pStyle w:val="TSFeladatlers"/>
      </w:pPr>
    </w:p>
    <w:p w:rsidR="00901A97" w:rsidRPr="004F18EF" w:rsidRDefault="00901A97" w:rsidP="00901A97">
      <w:pPr>
        <w:spacing w:after="0"/>
        <w:rPr>
          <w:rFonts w:ascii="Times New Roman" w:hAnsi="Times New Roman" w:cs="Times New Roman"/>
          <w:b/>
          <w:sz w:val="24"/>
          <w:szCs w:val="24"/>
        </w:rPr>
      </w:pPr>
      <w:r w:rsidRPr="004F18EF">
        <w:rPr>
          <w:rFonts w:ascii="Times New Roman" w:hAnsi="Times New Roman" w:cs="Times New Roman"/>
          <w:b/>
        </w:rPr>
        <w:lastRenderedPageBreak/>
        <w:t xml:space="preserve">2. </w:t>
      </w:r>
      <w:r w:rsidRPr="004F18EF">
        <w:rPr>
          <w:rFonts w:ascii="Times New Roman" w:eastAsia="Times New Roman" w:hAnsi="Times New Roman" w:cs="Times New Roman"/>
          <w:b/>
          <w:sz w:val="24"/>
          <w:szCs w:val="24"/>
        </w:rPr>
        <w:t>Imádságra nevelés: imádság a barátokért</w:t>
      </w:r>
      <w:r w:rsidRPr="004F18EF">
        <w:rPr>
          <w:rFonts w:ascii="Times New Roman" w:eastAsia="Times New Roman" w:hAnsi="Times New Roman" w:cs="Times New Roman"/>
          <w:b/>
          <w:sz w:val="28"/>
          <w:szCs w:val="28"/>
        </w:rPr>
        <w:br/>
      </w:r>
    </w:p>
    <w:p w:rsidR="00901A97" w:rsidRPr="004F18EF" w:rsidRDefault="00901A97" w:rsidP="00901A97">
      <w:pPr>
        <w:spacing w:after="0"/>
        <w:jc w:val="both"/>
        <w:rPr>
          <w:rFonts w:ascii="Times New Roman" w:hAnsi="Times New Roman" w:cs="Times New Roman"/>
          <w:sz w:val="24"/>
          <w:szCs w:val="24"/>
        </w:rPr>
      </w:pPr>
      <w:r w:rsidRPr="004F18EF">
        <w:rPr>
          <w:rFonts w:ascii="Times New Roman" w:hAnsi="Times New Roman" w:cs="Times New Roman"/>
          <w:sz w:val="24"/>
          <w:szCs w:val="24"/>
        </w:rPr>
        <w:t>Ezzel az imádságra nevelési gyakorlattal azt szeretnénk tudatosítani a hittanosokban, hogy figyeljenek a barátaik szükségleteire, érzéseire, és ezt Isten elé vigyék.</w:t>
      </w:r>
    </w:p>
    <w:p w:rsidR="00901A97" w:rsidRPr="004F18EF" w:rsidRDefault="00901A97" w:rsidP="00901A97">
      <w:pPr>
        <w:spacing w:after="0"/>
        <w:jc w:val="both"/>
        <w:rPr>
          <w:rFonts w:ascii="Times New Roman" w:hAnsi="Times New Roman" w:cs="Times New Roman"/>
          <w:sz w:val="24"/>
          <w:szCs w:val="24"/>
        </w:rPr>
      </w:pPr>
      <w:r w:rsidRPr="004F18EF">
        <w:rPr>
          <w:rFonts w:ascii="Times New Roman" w:hAnsi="Times New Roman" w:cs="Times New Roman"/>
          <w:sz w:val="24"/>
          <w:szCs w:val="24"/>
        </w:rPr>
        <w:t xml:space="preserve">Ez az imádságra nevelési gyakorlat azt ábrázolja ki a fizikai tevékenységgel, amit az imádság során teszünk: Isten elé visszük azt, akiért imádkozunk. Az odavitel cselekvésével kapcsolódunk a </w:t>
      </w:r>
      <w:proofErr w:type="spellStart"/>
      <w:r w:rsidRPr="004F18EF">
        <w:rPr>
          <w:rFonts w:ascii="Times New Roman" w:hAnsi="Times New Roman" w:cs="Times New Roman"/>
          <w:sz w:val="24"/>
          <w:szCs w:val="24"/>
        </w:rPr>
        <w:t>kapernaumi</w:t>
      </w:r>
      <w:proofErr w:type="spellEnd"/>
      <w:r w:rsidRPr="004F18EF">
        <w:rPr>
          <w:rFonts w:ascii="Times New Roman" w:hAnsi="Times New Roman" w:cs="Times New Roman"/>
          <w:sz w:val="24"/>
          <w:szCs w:val="24"/>
        </w:rPr>
        <w:t xml:space="preserve"> béna meggyógyításának a történetéhez.</w:t>
      </w:r>
    </w:p>
    <w:p w:rsidR="00901A97" w:rsidRPr="004F18EF" w:rsidRDefault="00901A97" w:rsidP="00901A97">
      <w:pPr>
        <w:spacing w:after="0"/>
        <w:rPr>
          <w:rFonts w:ascii="Times New Roman" w:hAnsi="Times New Roman" w:cs="Times New Roman"/>
          <w:sz w:val="24"/>
          <w:szCs w:val="24"/>
        </w:rPr>
      </w:pPr>
    </w:p>
    <w:p w:rsidR="00901A97" w:rsidRPr="004F18EF" w:rsidRDefault="00901A97" w:rsidP="00901A97">
      <w:pPr>
        <w:spacing w:after="0"/>
        <w:rPr>
          <w:rFonts w:ascii="Times New Roman" w:hAnsi="Times New Roman" w:cs="Times New Roman"/>
          <w:b/>
          <w:bCs/>
          <w:sz w:val="24"/>
          <w:szCs w:val="24"/>
        </w:rPr>
      </w:pPr>
      <w:r w:rsidRPr="004F18EF">
        <w:rPr>
          <w:rFonts w:ascii="Times New Roman" w:hAnsi="Times New Roman" w:cs="Times New Roman"/>
          <w:b/>
          <w:bCs/>
          <w:sz w:val="24"/>
          <w:szCs w:val="24"/>
        </w:rPr>
        <w:t>Eszközök:</w:t>
      </w:r>
    </w:p>
    <w:p w:rsidR="00901A97" w:rsidRPr="004F18EF" w:rsidRDefault="00901A97" w:rsidP="00901A97">
      <w:pPr>
        <w:pStyle w:val="Listaszerbekezds"/>
        <w:numPr>
          <w:ilvl w:val="0"/>
          <w:numId w:val="11"/>
        </w:numPr>
        <w:spacing w:line="259" w:lineRule="auto"/>
        <w:contextualSpacing/>
        <w:rPr>
          <w:rFonts w:ascii="Times New Roman" w:hAnsi="Times New Roman" w:cs="Times New Roman"/>
        </w:rPr>
      </w:pPr>
      <w:r w:rsidRPr="004F18EF">
        <w:rPr>
          <w:rFonts w:ascii="Times New Roman" w:hAnsi="Times New Roman" w:cs="Times New Roman"/>
        </w:rPr>
        <w:t>a terem közepén elhelyezett tárgy (Biblia, gyertya, kereszt, hal, templom képe stb. tárgy, ami emlékeztet Istenre, Jézusra)</w:t>
      </w:r>
    </w:p>
    <w:p w:rsidR="00901A97" w:rsidRPr="004F18EF" w:rsidRDefault="00901A97" w:rsidP="00901A97">
      <w:pPr>
        <w:pStyle w:val="Listaszerbekezds"/>
        <w:numPr>
          <w:ilvl w:val="0"/>
          <w:numId w:val="11"/>
        </w:numPr>
        <w:spacing w:line="259" w:lineRule="auto"/>
        <w:contextualSpacing/>
        <w:rPr>
          <w:rFonts w:ascii="Times New Roman" w:hAnsi="Times New Roman" w:cs="Times New Roman"/>
        </w:rPr>
      </w:pPr>
      <w:r w:rsidRPr="004F18EF">
        <w:rPr>
          <w:rFonts w:ascii="Times New Roman" w:hAnsi="Times New Roman" w:cs="Times New Roman"/>
        </w:rPr>
        <w:t>elegendő hely</w:t>
      </w:r>
    </w:p>
    <w:p w:rsidR="00901A97" w:rsidRPr="004F18EF" w:rsidRDefault="00901A97" w:rsidP="00901A97">
      <w:pPr>
        <w:pStyle w:val="Listaszerbekezds"/>
        <w:numPr>
          <w:ilvl w:val="0"/>
          <w:numId w:val="11"/>
        </w:numPr>
        <w:spacing w:line="259" w:lineRule="auto"/>
        <w:contextualSpacing/>
        <w:rPr>
          <w:rFonts w:ascii="Times New Roman" w:hAnsi="Times New Roman" w:cs="Times New Roman"/>
        </w:rPr>
      </w:pPr>
      <w:r w:rsidRPr="004F18EF">
        <w:rPr>
          <w:rFonts w:ascii="Times New Roman" w:hAnsi="Times New Roman" w:cs="Times New Roman"/>
        </w:rPr>
        <w:t>papírcetlik</w:t>
      </w:r>
    </w:p>
    <w:p w:rsidR="00901A97" w:rsidRPr="004F18EF" w:rsidRDefault="00901A97" w:rsidP="00901A97">
      <w:pPr>
        <w:pStyle w:val="Listaszerbekezds"/>
        <w:numPr>
          <w:ilvl w:val="0"/>
          <w:numId w:val="11"/>
        </w:numPr>
        <w:spacing w:line="259" w:lineRule="auto"/>
        <w:contextualSpacing/>
        <w:rPr>
          <w:rFonts w:ascii="Times New Roman" w:hAnsi="Times New Roman" w:cs="Times New Roman"/>
        </w:rPr>
      </w:pPr>
      <w:r w:rsidRPr="004F18EF">
        <w:rPr>
          <w:rFonts w:ascii="Times New Roman" w:hAnsi="Times New Roman" w:cs="Times New Roman"/>
        </w:rPr>
        <w:t>íróeszköz</w:t>
      </w:r>
    </w:p>
    <w:p w:rsidR="00901A97" w:rsidRPr="004F18EF" w:rsidRDefault="00901A97" w:rsidP="00901A97">
      <w:pPr>
        <w:spacing w:after="0"/>
        <w:rPr>
          <w:rFonts w:ascii="Times New Roman" w:hAnsi="Times New Roman" w:cs="Times New Roman"/>
          <w:b/>
          <w:bCs/>
          <w:sz w:val="24"/>
          <w:szCs w:val="24"/>
        </w:rPr>
      </w:pPr>
      <w:r w:rsidRPr="004F18EF">
        <w:rPr>
          <w:rFonts w:ascii="Times New Roman" w:hAnsi="Times New Roman" w:cs="Times New Roman"/>
          <w:b/>
          <w:bCs/>
          <w:sz w:val="24"/>
          <w:szCs w:val="24"/>
        </w:rPr>
        <w:t>Menet:</w:t>
      </w:r>
    </w:p>
    <w:p w:rsidR="00901A97" w:rsidRPr="004F18EF" w:rsidRDefault="00901A97" w:rsidP="00901A97">
      <w:pPr>
        <w:spacing w:after="0"/>
        <w:rPr>
          <w:rFonts w:ascii="Times New Roman" w:hAnsi="Times New Roman" w:cs="Times New Roman"/>
          <w:sz w:val="24"/>
          <w:szCs w:val="24"/>
        </w:rPr>
      </w:pPr>
      <w:r w:rsidRPr="004F18EF">
        <w:rPr>
          <w:rFonts w:ascii="Times New Roman" w:hAnsi="Times New Roman" w:cs="Times New Roman"/>
          <w:sz w:val="24"/>
          <w:szCs w:val="24"/>
        </w:rPr>
        <w:t>1. Megkérjük a gyerekeket, hogy egy papírra írják fel az egyik barátjuk keresztnevét. Majd hajtsák félbe a cetlit.</w:t>
      </w:r>
    </w:p>
    <w:p w:rsidR="00901A97" w:rsidRPr="004F18EF" w:rsidRDefault="00901A97" w:rsidP="00901A97">
      <w:pPr>
        <w:spacing w:after="0"/>
        <w:rPr>
          <w:rFonts w:ascii="Times New Roman" w:hAnsi="Times New Roman" w:cs="Times New Roman"/>
          <w:sz w:val="24"/>
          <w:szCs w:val="24"/>
        </w:rPr>
      </w:pPr>
      <w:r w:rsidRPr="004F18EF">
        <w:rPr>
          <w:rFonts w:ascii="Times New Roman" w:hAnsi="Times New Roman" w:cs="Times New Roman"/>
          <w:sz w:val="24"/>
          <w:szCs w:val="24"/>
        </w:rPr>
        <w:t>2. Lassan egyesével csendben kezdjenek el a középre helyezett tárgy felé sétálni, és közben gondoljanak arra, hogy miért örülnek annak, hogy akinek a nevét felírták a lapra, az a barátjuk. (Ha életkorból adódóan úgy véljük, hogy elsietnék a sétát, a hittanoktató be is mutathatja, hogy hogyan képzeli el ezt a sétát.</w:t>
      </w:r>
    </w:p>
    <w:p w:rsidR="00901A97" w:rsidRPr="004F18EF" w:rsidRDefault="00901A97" w:rsidP="00901A97">
      <w:pPr>
        <w:spacing w:after="0"/>
        <w:rPr>
          <w:rFonts w:ascii="Times New Roman" w:hAnsi="Times New Roman" w:cs="Times New Roman"/>
          <w:sz w:val="24"/>
          <w:szCs w:val="24"/>
        </w:rPr>
      </w:pPr>
      <w:r w:rsidRPr="004F18EF">
        <w:rPr>
          <w:rFonts w:ascii="Times New Roman" w:hAnsi="Times New Roman" w:cs="Times New Roman"/>
          <w:sz w:val="24"/>
          <w:szCs w:val="24"/>
        </w:rPr>
        <w:t>(Ha szükséges, a hittanoktató bemutathatja a lassú, elcsendesedett sétát.)</w:t>
      </w:r>
    </w:p>
    <w:p w:rsidR="00901A97" w:rsidRPr="004F18EF" w:rsidRDefault="00901A97" w:rsidP="00901A97">
      <w:pPr>
        <w:spacing w:after="0"/>
        <w:rPr>
          <w:rFonts w:ascii="Times New Roman" w:hAnsi="Times New Roman" w:cs="Times New Roman"/>
          <w:sz w:val="24"/>
          <w:szCs w:val="24"/>
        </w:rPr>
      </w:pPr>
      <w:r w:rsidRPr="004F18EF">
        <w:rPr>
          <w:rFonts w:ascii="Times New Roman" w:hAnsi="Times New Roman" w:cs="Times New Roman"/>
          <w:sz w:val="24"/>
          <w:szCs w:val="24"/>
        </w:rPr>
        <w:t xml:space="preserve">3. Amikor elérkeznek a tér közepére a tárgyhoz, álljanak meg, magukban mondjanak pár mondatot Jézusnak erről a barátjukról, és tegyék le a cetlit a tárgy köré. </w:t>
      </w:r>
      <w:proofErr w:type="gramStart"/>
      <w:r w:rsidRPr="004F18EF">
        <w:rPr>
          <w:rFonts w:ascii="Times New Roman" w:hAnsi="Times New Roman" w:cs="Times New Roman"/>
          <w:sz w:val="24"/>
          <w:szCs w:val="24"/>
        </w:rPr>
        <w:t>Konkrét</w:t>
      </w:r>
      <w:proofErr w:type="gramEnd"/>
      <w:r w:rsidRPr="004F18EF">
        <w:rPr>
          <w:rFonts w:ascii="Times New Roman" w:hAnsi="Times New Roman" w:cs="Times New Roman"/>
          <w:sz w:val="24"/>
          <w:szCs w:val="24"/>
        </w:rPr>
        <w:t xml:space="preserve"> kérést is elmondhatnak vagy azt is kérhetik, hogy Isten vigyázzon ma a barátjukra, legyen ez egy szép nap a barátjuknak, legyen oka örülni a barátjuknak stb.</w:t>
      </w:r>
    </w:p>
    <w:p w:rsidR="00901A97" w:rsidRPr="004F18EF" w:rsidRDefault="00901A97" w:rsidP="00901A97">
      <w:pPr>
        <w:spacing w:after="0"/>
        <w:rPr>
          <w:rFonts w:ascii="Times New Roman" w:hAnsi="Times New Roman" w:cs="Times New Roman"/>
          <w:sz w:val="24"/>
          <w:szCs w:val="24"/>
        </w:rPr>
      </w:pPr>
      <w:r w:rsidRPr="004F18EF">
        <w:rPr>
          <w:rFonts w:ascii="Times New Roman" w:hAnsi="Times New Roman" w:cs="Times New Roman"/>
          <w:sz w:val="24"/>
          <w:szCs w:val="24"/>
        </w:rPr>
        <w:t>4. Amikor mindenki visszatért a helyére, akkor a hittanoktató hangos imádságot mond.</w:t>
      </w:r>
    </w:p>
    <w:p w:rsidR="00901A97" w:rsidRPr="004F18EF" w:rsidRDefault="00901A97" w:rsidP="00901A97">
      <w:pPr>
        <w:pStyle w:val="TSFeladatlers"/>
        <w:rPr>
          <w:lang w:val="hu-HU"/>
        </w:rPr>
      </w:pPr>
      <w:r w:rsidRPr="004F18EF">
        <w:rPr>
          <w:i/>
          <w:iCs/>
        </w:rPr>
        <w:t>Például: Drága Jézus! Köszönjük azokat a barátainkat, akikre most gondoltunk. Vigyázz rájuk. Köszönjük, hogy több barátunk is. Akiket most nem említettünk, azokért is hálásak vagyunk, és kérjük, hogy rájuk is vigyázz, hogy még nagyon sokáig jó barátok lehessünk. Ámen.</w:t>
      </w:r>
    </w:p>
    <w:p w:rsidR="00901A97" w:rsidRPr="004F18EF" w:rsidRDefault="00901A97" w:rsidP="00901A97">
      <w:pPr>
        <w:pStyle w:val="TSFeladatlers"/>
        <w:rPr>
          <w:color w:val="00B050"/>
        </w:rPr>
      </w:pPr>
    </w:p>
    <w:p w:rsidR="00901A97" w:rsidRDefault="00901A97" w:rsidP="00901A97">
      <w:pPr>
        <w:pStyle w:val="TSFeladatlers"/>
        <w:rPr>
          <w:color w:val="00B050"/>
        </w:rPr>
      </w:pPr>
    </w:p>
    <w:p w:rsidR="004F18EF" w:rsidRPr="004F18EF" w:rsidRDefault="004F18EF" w:rsidP="00901A97">
      <w:pPr>
        <w:pStyle w:val="TSFeladatlers"/>
        <w:rPr>
          <w:color w:val="00B050"/>
        </w:rPr>
      </w:pPr>
    </w:p>
    <w:p w:rsidR="00901A97" w:rsidRPr="004F18EF" w:rsidRDefault="00901A97" w:rsidP="00901A97">
      <w:pPr>
        <w:pStyle w:val="TSFeladatlers"/>
        <w:rPr>
          <w:lang w:val="hu-HU"/>
        </w:rPr>
      </w:pPr>
    </w:p>
    <w:p w:rsidR="00901A97" w:rsidRPr="004F18EF" w:rsidRDefault="00C94725" w:rsidP="00901A97">
      <w:pPr>
        <w:spacing w:after="0" w:line="240" w:lineRule="auto"/>
        <w:jc w:val="center"/>
        <w:rPr>
          <w:rFonts w:ascii="Times New Roman" w:hAnsi="Times New Roman" w:cs="Times New Roman"/>
          <w:b/>
          <w:bCs/>
          <w:smallCaps/>
          <w:sz w:val="24"/>
          <w:szCs w:val="24"/>
          <w:u w:val="single"/>
        </w:rPr>
      </w:pPr>
      <w:r>
        <w:rPr>
          <w:rFonts w:ascii="Times New Roman" w:hAnsi="Times New Roman" w:cs="Times New Roman"/>
          <w:b/>
          <w:bCs/>
          <w:smallCaps/>
          <w:sz w:val="24"/>
          <w:szCs w:val="24"/>
          <w:u w:val="single"/>
        </w:rPr>
        <w:t>ÓRAVÁZLAT-JAVASLAT</w:t>
      </w:r>
    </w:p>
    <w:p w:rsidR="00901A97" w:rsidRPr="004F18EF" w:rsidRDefault="00901A97" w:rsidP="00901A97">
      <w:pPr>
        <w:spacing w:after="0" w:line="240" w:lineRule="auto"/>
        <w:jc w:val="center"/>
        <w:rPr>
          <w:rFonts w:ascii="Times New Roman" w:hAnsi="Times New Roman" w:cs="Times New Roman"/>
          <w:b/>
          <w:sz w:val="24"/>
          <w:szCs w:val="24"/>
        </w:rPr>
      </w:pPr>
      <w:r w:rsidRPr="004F18EF">
        <w:rPr>
          <w:rFonts w:ascii="Times New Roman" w:hAnsi="Times New Roman" w:cs="Times New Roman"/>
          <w:b/>
          <w:bCs/>
          <w:smallCaps/>
          <w:sz w:val="24"/>
          <w:szCs w:val="24"/>
        </w:rPr>
        <w:t>Gyülekezetek, állami iskolák és egyházi iskolák 2. órájára</w:t>
      </w:r>
    </w:p>
    <w:p w:rsidR="00901A97" w:rsidRPr="004F18EF" w:rsidRDefault="00901A97" w:rsidP="00901A97">
      <w:pPr>
        <w:spacing w:after="0" w:line="240" w:lineRule="auto"/>
        <w:jc w:val="center"/>
        <w:rPr>
          <w:rFonts w:ascii="Times New Roman" w:hAnsi="Times New Roman" w:cs="Times New Roman"/>
          <w:b/>
          <w:sz w:val="24"/>
          <w:szCs w:val="24"/>
        </w:rPr>
      </w:pPr>
    </w:p>
    <w:p w:rsidR="00901A97" w:rsidRPr="004F18EF" w:rsidRDefault="00901A97" w:rsidP="00901A97">
      <w:pPr>
        <w:spacing w:after="0" w:line="240" w:lineRule="auto"/>
        <w:jc w:val="both"/>
        <w:rPr>
          <w:rFonts w:ascii="Times New Roman" w:hAnsi="Times New Roman" w:cs="Times New Roman"/>
          <w:b/>
          <w:sz w:val="24"/>
          <w:szCs w:val="24"/>
        </w:rPr>
      </w:pPr>
    </w:p>
    <w:p w:rsidR="00901A97" w:rsidRPr="004F18EF" w:rsidRDefault="00901A97" w:rsidP="00901A97">
      <w:pPr>
        <w:spacing w:after="0" w:line="240" w:lineRule="auto"/>
        <w:jc w:val="both"/>
        <w:rPr>
          <w:rFonts w:ascii="Times New Roman" w:hAnsi="Times New Roman" w:cs="Times New Roman"/>
          <w:b/>
          <w:bCs/>
          <w:smallCaps/>
          <w:sz w:val="24"/>
          <w:szCs w:val="24"/>
        </w:rPr>
      </w:pPr>
      <w:r w:rsidRPr="004F18EF">
        <w:rPr>
          <w:rFonts w:ascii="Times New Roman" w:hAnsi="Times New Roman" w:cs="Times New Roman"/>
          <w:b/>
          <w:sz w:val="24"/>
          <w:szCs w:val="24"/>
        </w:rPr>
        <w:t>Fő hangsúly: Jézus meg tud szabadítani a testi betegségeinkben is.</w:t>
      </w:r>
    </w:p>
    <w:p w:rsidR="00901A97" w:rsidRPr="004F18EF" w:rsidRDefault="00901A97" w:rsidP="00901A97">
      <w:pPr>
        <w:spacing w:after="0" w:line="240" w:lineRule="auto"/>
        <w:jc w:val="both"/>
        <w:rPr>
          <w:rFonts w:ascii="Times New Roman" w:hAnsi="Times New Roman" w:cs="Times New Roman"/>
          <w:sz w:val="24"/>
          <w:szCs w:val="24"/>
        </w:rPr>
      </w:pPr>
      <w:r w:rsidRPr="004F18EF">
        <w:rPr>
          <w:rFonts w:ascii="Times New Roman" w:hAnsi="Times New Roman" w:cs="Times New Roman"/>
          <w:b/>
          <w:sz w:val="24"/>
          <w:szCs w:val="24"/>
        </w:rPr>
        <w:t>Kognitív cél:</w:t>
      </w:r>
      <w:r w:rsidRPr="004F18EF">
        <w:rPr>
          <w:rFonts w:ascii="Times New Roman" w:hAnsi="Times New Roman" w:cs="Times New Roman"/>
          <w:sz w:val="24"/>
          <w:szCs w:val="24"/>
        </w:rPr>
        <w:t xml:space="preserve"> A Jézus szerinti „egészség” fogalom felmutatása és a tanulókkal való közös értelmezése.</w:t>
      </w:r>
    </w:p>
    <w:p w:rsidR="00901A97" w:rsidRPr="004F18EF" w:rsidRDefault="00901A97" w:rsidP="00901A97">
      <w:pPr>
        <w:spacing w:after="0" w:line="240" w:lineRule="auto"/>
        <w:ind w:left="33" w:hanging="33"/>
        <w:jc w:val="both"/>
        <w:rPr>
          <w:rFonts w:ascii="Times New Roman" w:hAnsi="Times New Roman" w:cs="Times New Roman"/>
          <w:sz w:val="24"/>
          <w:szCs w:val="24"/>
        </w:rPr>
      </w:pPr>
      <w:r w:rsidRPr="004F18EF">
        <w:rPr>
          <w:rFonts w:ascii="Times New Roman" w:hAnsi="Times New Roman" w:cs="Times New Roman"/>
          <w:b/>
          <w:sz w:val="24"/>
          <w:szCs w:val="24"/>
        </w:rPr>
        <w:t>Affektív cél:</w:t>
      </w:r>
      <w:r w:rsidRPr="004F18EF">
        <w:rPr>
          <w:rFonts w:ascii="Times New Roman" w:hAnsi="Times New Roman" w:cs="Times New Roman"/>
          <w:sz w:val="24"/>
          <w:szCs w:val="24"/>
        </w:rPr>
        <w:t xml:space="preserve"> Egészséggel és az egészség hiányával kapcsolatos személyes beállítódások feltérképezése.</w:t>
      </w:r>
    </w:p>
    <w:p w:rsidR="00901A97" w:rsidRPr="004F18EF" w:rsidRDefault="00901A97" w:rsidP="00901A97">
      <w:pPr>
        <w:spacing w:after="0" w:line="240" w:lineRule="auto"/>
        <w:ind w:right="57"/>
        <w:jc w:val="both"/>
        <w:rPr>
          <w:rFonts w:ascii="Times New Roman" w:hAnsi="Times New Roman" w:cs="Times New Roman"/>
          <w:sz w:val="24"/>
          <w:szCs w:val="24"/>
        </w:rPr>
      </w:pPr>
      <w:r w:rsidRPr="004F18EF">
        <w:rPr>
          <w:rFonts w:ascii="Times New Roman" w:hAnsi="Times New Roman" w:cs="Times New Roman"/>
          <w:b/>
          <w:sz w:val="24"/>
          <w:szCs w:val="24"/>
        </w:rPr>
        <w:t>Pragmatikus cél:</w:t>
      </w:r>
      <w:r w:rsidRPr="004F18EF">
        <w:rPr>
          <w:rFonts w:ascii="Times New Roman" w:hAnsi="Times New Roman" w:cs="Times New Roman"/>
          <w:sz w:val="24"/>
          <w:szCs w:val="24"/>
        </w:rPr>
        <w:t xml:space="preserve"> A tanulók segítése és bátorítása abban, hogy meg tudják fogalmazni azt, hogy mit jelent a bibliai egészség értelmezése a mindennapokban.</w:t>
      </w:r>
    </w:p>
    <w:p w:rsidR="00901A97" w:rsidRPr="004F18EF" w:rsidRDefault="00901A97" w:rsidP="00901A97">
      <w:pPr>
        <w:spacing w:after="0" w:line="240" w:lineRule="auto"/>
        <w:jc w:val="both"/>
        <w:rPr>
          <w:rFonts w:ascii="Times New Roman" w:hAnsi="Times New Roman" w:cs="Times New Roman"/>
          <w:b/>
          <w:sz w:val="24"/>
          <w:szCs w:val="24"/>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5172"/>
        <w:gridCol w:w="2806"/>
      </w:tblGrid>
      <w:tr w:rsidR="00901A97" w:rsidRPr="004F18EF" w:rsidTr="00613D0E">
        <w:trPr>
          <w:jc w:val="center"/>
        </w:trPr>
        <w:tc>
          <w:tcPr>
            <w:tcW w:w="1670"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lastRenderedPageBreak/>
              <w:t>Óra fő része</w:t>
            </w:r>
          </w:p>
        </w:tc>
        <w:tc>
          <w:tcPr>
            <w:tcW w:w="5277"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jc w:val="both"/>
              <w:rPr>
                <w:rFonts w:ascii="Times New Roman" w:hAnsi="Times New Roman" w:cs="Times New Roman"/>
                <w:b/>
                <w:bCs/>
                <w:sz w:val="24"/>
                <w:szCs w:val="24"/>
              </w:rPr>
            </w:pPr>
            <w:r w:rsidRPr="004F18EF">
              <w:rPr>
                <w:rFonts w:ascii="Times New Roman" w:hAnsi="Times New Roman" w:cs="Times New Roman"/>
                <w:b/>
                <w:bCs/>
                <w:sz w:val="24"/>
                <w:szCs w:val="24"/>
              </w:rPr>
              <w:t>Javaslatok</w:t>
            </w:r>
          </w:p>
        </w:tc>
        <w:tc>
          <w:tcPr>
            <w:tcW w:w="2834"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t>Taneszköz, célhoz</w:t>
            </w:r>
          </w:p>
          <w:p w:rsidR="00901A97" w:rsidRPr="004F18EF" w:rsidRDefault="00901A97" w:rsidP="00613D0E">
            <w:pPr>
              <w:spacing w:after="0" w:line="240" w:lineRule="auto"/>
              <w:jc w:val="center"/>
              <w:rPr>
                <w:rFonts w:ascii="Times New Roman" w:hAnsi="Times New Roman" w:cs="Times New Roman"/>
                <w:b/>
                <w:bCs/>
                <w:sz w:val="24"/>
                <w:szCs w:val="24"/>
              </w:rPr>
            </w:pPr>
            <w:r w:rsidRPr="004F18EF">
              <w:rPr>
                <w:rFonts w:ascii="Times New Roman" w:hAnsi="Times New Roman" w:cs="Times New Roman"/>
                <w:b/>
                <w:bCs/>
                <w:sz w:val="24"/>
                <w:szCs w:val="24"/>
              </w:rPr>
              <w:t>kapcsolódás</w:t>
            </w:r>
          </w:p>
        </w:tc>
      </w:tr>
      <w:tr w:rsidR="00901A97" w:rsidRPr="004F18EF" w:rsidTr="00613D0E">
        <w:trPr>
          <w:jc w:val="center"/>
        </w:trPr>
        <w:tc>
          <w:tcPr>
            <w:tcW w:w="1670"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Motiváció,</w:t>
            </w:r>
          </w:p>
          <w:p w:rsidR="00901A97" w:rsidRPr="004F18EF" w:rsidRDefault="00901A97" w:rsidP="00613D0E">
            <w:pPr>
              <w:spacing w:after="0" w:line="240" w:lineRule="auto"/>
              <w:rPr>
                <w:rFonts w:ascii="Times New Roman" w:hAnsi="Times New Roman" w:cs="Times New Roman"/>
                <w:b/>
                <w:bCs/>
                <w:sz w:val="24"/>
                <w:szCs w:val="24"/>
              </w:rPr>
            </w:pPr>
            <w:proofErr w:type="spellStart"/>
            <w:r w:rsidRPr="004F18EF">
              <w:rPr>
                <w:rFonts w:ascii="Times New Roman" w:hAnsi="Times New Roman" w:cs="Times New Roman"/>
                <w:b/>
                <w:bCs/>
                <w:sz w:val="24"/>
                <w:szCs w:val="24"/>
              </w:rPr>
              <w:t>ráhangolódás</w:t>
            </w:r>
            <w:proofErr w:type="spellEnd"/>
            <w:r w:rsidRPr="004F18EF">
              <w:rPr>
                <w:rFonts w:ascii="Times New Roman" w:hAnsi="Times New Roman" w:cs="Times New Roman"/>
                <w:b/>
                <w:bCs/>
                <w:sz w:val="24"/>
                <w:szCs w:val="24"/>
              </w:rPr>
              <w:t>,</w:t>
            </w:r>
          </w:p>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előzetes ismeretek aktiválása</w:t>
            </w:r>
          </w:p>
        </w:tc>
        <w:tc>
          <w:tcPr>
            <w:tcW w:w="5277"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pStyle w:val="TSFeladatlers"/>
              <w:rPr>
                <w:lang w:val="hu-HU"/>
              </w:rPr>
            </w:pPr>
            <w:r w:rsidRPr="004F18EF">
              <w:rPr>
                <w:lang w:val="hu-HU"/>
              </w:rPr>
              <w:t>Kapcsolódás a házi feladathoz, vagy ha az előző órán végeztük el a feladatot, vegyük elő akkor is újra!</w:t>
            </w:r>
          </w:p>
          <w:p w:rsidR="00901A97" w:rsidRPr="004F18EF" w:rsidRDefault="00901A97" w:rsidP="00613D0E">
            <w:pPr>
              <w:pStyle w:val="TSFeladatlers"/>
              <w:rPr>
                <w:lang w:val="hu-HU"/>
              </w:rPr>
            </w:pPr>
          </w:p>
          <w:p w:rsidR="00901A97" w:rsidRPr="004F18EF" w:rsidRDefault="00901A97" w:rsidP="00901A97">
            <w:pPr>
              <w:pStyle w:val="TSFeladatlers"/>
              <w:numPr>
                <w:ilvl w:val="0"/>
                <w:numId w:val="3"/>
              </w:numPr>
              <w:rPr>
                <w:lang w:val="hu-HU"/>
              </w:rPr>
            </w:pPr>
            <w:r w:rsidRPr="004F18EF">
              <w:rPr>
                <w:lang w:val="hu-HU"/>
              </w:rPr>
              <w:t>Kérjük meg a gyerekeket, hogy beszéljenek egy dologról, amit lerajzoltak a körbe!</w:t>
            </w:r>
          </w:p>
          <w:p w:rsidR="00901A97" w:rsidRPr="004F18EF" w:rsidRDefault="00901A97" w:rsidP="00901A97">
            <w:pPr>
              <w:pStyle w:val="TSFeladatlers"/>
              <w:numPr>
                <w:ilvl w:val="0"/>
                <w:numId w:val="3"/>
              </w:numPr>
              <w:rPr>
                <w:lang w:val="hu-HU"/>
              </w:rPr>
            </w:pPr>
            <w:r w:rsidRPr="004F18EF">
              <w:rPr>
                <w:lang w:val="hu-HU"/>
              </w:rPr>
              <w:t>Kérjük meg a gyerekeket, hogy beszéljenek arról, mi az, amit szívesen odarajzolnának a körbe, és most hiányzik nekik!</w:t>
            </w:r>
          </w:p>
          <w:p w:rsidR="00901A97" w:rsidRPr="004F18EF" w:rsidRDefault="00901A97" w:rsidP="00613D0E">
            <w:pPr>
              <w:pStyle w:val="TSFeladatlers"/>
              <w:rPr>
                <w:b/>
                <w:lang w:val="hu-HU"/>
              </w:rPr>
            </w:pPr>
          </w:p>
          <w:p w:rsidR="00901A97" w:rsidRPr="004F18EF" w:rsidRDefault="00901A97" w:rsidP="00613D0E">
            <w:pPr>
              <w:pStyle w:val="TSFeladatlers"/>
              <w:rPr>
                <w:lang w:val="hu-HU"/>
              </w:rPr>
            </w:pPr>
            <w:r w:rsidRPr="004F18EF">
              <w:rPr>
                <w:b/>
                <w:lang w:val="hu-HU"/>
              </w:rPr>
              <w:t>Átvezetés:</w:t>
            </w:r>
            <w:r w:rsidRPr="004F18EF">
              <w:rPr>
                <w:lang w:val="hu-HU"/>
              </w:rPr>
              <w:t xml:space="preserve"> Ma egy beteg emberről szól a történet, akinek sok-sok dolog hiányzott, mielőtt Jézussal találkozott. </w:t>
            </w:r>
          </w:p>
        </w:tc>
        <w:tc>
          <w:tcPr>
            <w:tcW w:w="2834"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pStyle w:val="TSFeladatlers"/>
              <w:rPr>
                <w:lang w:val="hu-HU"/>
              </w:rPr>
            </w:pPr>
            <w:r w:rsidRPr="004F18EF">
              <w:rPr>
                <w:lang w:val="hu-HU"/>
              </w:rPr>
              <w:t>TKGY 79.o., 5. feladat</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TKEI 89.o., 5. feladat</w:t>
            </w: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p>
        </w:tc>
      </w:tr>
      <w:tr w:rsidR="00901A97" w:rsidRPr="004F18EF" w:rsidTr="00613D0E">
        <w:trPr>
          <w:jc w:val="center"/>
        </w:trPr>
        <w:tc>
          <w:tcPr>
            <w:tcW w:w="1670"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Feldolgozási javaslat,</w:t>
            </w:r>
          </w:p>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munkáltatás</w:t>
            </w:r>
          </w:p>
        </w:tc>
        <w:tc>
          <w:tcPr>
            <w:tcW w:w="5277"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spacing w:after="0" w:line="240" w:lineRule="auto"/>
              <w:jc w:val="both"/>
              <w:rPr>
                <w:rStyle w:val="TSFeladatChar"/>
              </w:rPr>
            </w:pPr>
            <w:r w:rsidRPr="004F18EF">
              <w:rPr>
                <w:rFonts w:ascii="Times New Roman" w:hAnsi="Times New Roman" w:cs="Times New Roman"/>
                <w:b/>
                <w:sz w:val="24"/>
                <w:szCs w:val="24"/>
              </w:rPr>
              <w:t xml:space="preserve">Történetmondás </w:t>
            </w:r>
            <w:r w:rsidRPr="004F18EF">
              <w:rPr>
                <w:rFonts w:ascii="Times New Roman" w:hAnsi="Times New Roman" w:cs="Times New Roman"/>
                <w:color w:val="000000"/>
              </w:rPr>
              <w:t>–</w:t>
            </w:r>
            <w:r w:rsidRPr="004F18EF">
              <w:rPr>
                <w:rFonts w:ascii="Times New Roman" w:hAnsi="Times New Roman" w:cs="Times New Roman"/>
                <w:sz w:val="24"/>
                <w:szCs w:val="24"/>
              </w:rPr>
              <w:t xml:space="preserve"> </w:t>
            </w:r>
            <w:r w:rsidRPr="004F18EF">
              <w:rPr>
                <w:rFonts w:ascii="Times New Roman" w:hAnsi="Times New Roman" w:cs="Times New Roman"/>
                <w:b/>
                <w:sz w:val="24"/>
                <w:szCs w:val="24"/>
              </w:rPr>
              <w:t>a</w:t>
            </w:r>
            <w:r w:rsidRPr="004F18EF">
              <w:rPr>
                <w:rFonts w:ascii="Times New Roman" w:hAnsi="Times New Roman" w:cs="Times New Roman"/>
                <w:sz w:val="24"/>
                <w:szCs w:val="24"/>
              </w:rPr>
              <w:t xml:space="preserve"> </w:t>
            </w:r>
            <w:proofErr w:type="spellStart"/>
            <w:r w:rsidRPr="004F18EF">
              <w:rPr>
                <w:rStyle w:val="TSFeladatChar"/>
              </w:rPr>
              <w:t>kapernaumi</w:t>
            </w:r>
            <w:proofErr w:type="spellEnd"/>
            <w:r w:rsidRPr="004F18EF">
              <w:rPr>
                <w:rStyle w:val="TSFeladatChar"/>
              </w:rPr>
              <w:t xml:space="preserve"> béna meggyógyítása</w:t>
            </w:r>
          </w:p>
          <w:p w:rsidR="00901A97" w:rsidRPr="004F18EF" w:rsidRDefault="00901A97" w:rsidP="00901A97">
            <w:pPr>
              <w:pStyle w:val="TSFelsorols"/>
              <w:rPr>
                <w:lang w:val="hu-HU"/>
              </w:rPr>
            </w:pPr>
            <w:r w:rsidRPr="004F18EF">
              <w:rPr>
                <w:lang w:val="hu-HU"/>
              </w:rPr>
              <w:t>Öt barát, egyikük betegsége</w:t>
            </w:r>
          </w:p>
          <w:p w:rsidR="00901A97" w:rsidRPr="004F18EF" w:rsidRDefault="00901A97" w:rsidP="00901A97">
            <w:pPr>
              <w:pStyle w:val="TSFelsorols"/>
              <w:rPr>
                <w:lang w:val="hu-HU"/>
              </w:rPr>
            </w:pPr>
            <w:r w:rsidRPr="004F18EF">
              <w:rPr>
                <w:lang w:val="hu-HU"/>
              </w:rPr>
              <w:t>Barátok igyekezete, hogy kipótolják a beteg életét, hiányait</w:t>
            </w:r>
          </w:p>
          <w:p w:rsidR="00901A97" w:rsidRPr="004F18EF" w:rsidRDefault="00901A97" w:rsidP="00901A97">
            <w:pPr>
              <w:pStyle w:val="TSFelsorols"/>
              <w:rPr>
                <w:lang w:val="hu-HU"/>
              </w:rPr>
            </w:pPr>
            <w:r w:rsidRPr="004F18EF">
              <w:rPr>
                <w:lang w:val="hu-HU"/>
              </w:rPr>
              <w:t>Jézus érkezésének híre</w:t>
            </w:r>
          </w:p>
          <w:p w:rsidR="00901A97" w:rsidRPr="004F18EF" w:rsidRDefault="00901A97" w:rsidP="00901A97">
            <w:pPr>
              <w:pStyle w:val="TSFelsorols"/>
              <w:rPr>
                <w:lang w:val="hu-HU"/>
              </w:rPr>
            </w:pPr>
            <w:r w:rsidRPr="004F18EF">
              <w:rPr>
                <w:lang w:val="hu-HU"/>
              </w:rPr>
              <w:t>A barátok elindulnak a beteggel</w:t>
            </w:r>
          </w:p>
          <w:p w:rsidR="00901A97" w:rsidRPr="004F18EF" w:rsidRDefault="00901A97" w:rsidP="00901A97">
            <w:pPr>
              <w:pStyle w:val="TSFelsorols"/>
              <w:rPr>
                <w:lang w:val="hu-HU"/>
              </w:rPr>
            </w:pPr>
            <w:r w:rsidRPr="004F18EF">
              <w:rPr>
                <w:lang w:val="hu-HU"/>
              </w:rPr>
              <w:t>Akadály és leleményesség</w:t>
            </w:r>
          </w:p>
          <w:p w:rsidR="00901A97" w:rsidRPr="004F18EF" w:rsidRDefault="00901A97" w:rsidP="00901A97">
            <w:pPr>
              <w:pStyle w:val="TSFelsorols"/>
              <w:rPr>
                <w:lang w:val="hu-HU"/>
              </w:rPr>
            </w:pPr>
            <w:r w:rsidRPr="004F18EF">
              <w:rPr>
                <w:lang w:val="hu-HU"/>
              </w:rPr>
              <w:t xml:space="preserve">Csoda: Jézus meggyógyítja a bénát: </w:t>
            </w:r>
            <w:proofErr w:type="spellStart"/>
            <w:r w:rsidRPr="004F18EF">
              <w:rPr>
                <w:lang w:val="hu-HU"/>
              </w:rPr>
              <w:t>megbocsátattak</w:t>
            </w:r>
            <w:proofErr w:type="spellEnd"/>
            <w:r w:rsidRPr="004F18EF">
              <w:rPr>
                <w:lang w:val="hu-HU"/>
              </w:rPr>
              <w:t xml:space="preserve"> a te bűneid</w:t>
            </w:r>
          </w:p>
          <w:p w:rsidR="00901A97" w:rsidRPr="004F18EF" w:rsidRDefault="00901A97" w:rsidP="00901A97">
            <w:pPr>
              <w:pStyle w:val="TSFelsorols"/>
              <w:rPr>
                <w:lang w:val="hu-HU"/>
              </w:rPr>
            </w:pPr>
            <w:r w:rsidRPr="004F18EF">
              <w:rPr>
                <w:lang w:val="hu-HU"/>
              </w:rPr>
              <w:t xml:space="preserve">A </w:t>
            </w:r>
            <w:proofErr w:type="spellStart"/>
            <w:r w:rsidRPr="004F18EF">
              <w:rPr>
                <w:lang w:val="hu-HU"/>
              </w:rPr>
              <w:t>körüllévők</w:t>
            </w:r>
            <w:proofErr w:type="spellEnd"/>
            <w:r w:rsidRPr="004F18EF">
              <w:rPr>
                <w:lang w:val="hu-HU"/>
              </w:rPr>
              <w:t xml:space="preserve"> ámulata, döbbenete, Isten dicsérete </w:t>
            </w:r>
            <w:proofErr w:type="gramStart"/>
            <w:r w:rsidRPr="004F18EF">
              <w:rPr>
                <w:lang w:val="hu-HU"/>
              </w:rPr>
              <w:t>Jézus gyógyító</w:t>
            </w:r>
            <w:proofErr w:type="gramEnd"/>
            <w:r w:rsidRPr="004F18EF">
              <w:rPr>
                <w:lang w:val="hu-HU"/>
              </w:rPr>
              <w:t xml:space="preserve"> hatalmáért</w:t>
            </w: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Az aranymondás értelmezése és kapcsolódása a történethez</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b/>
                <w:sz w:val="24"/>
                <w:szCs w:val="24"/>
              </w:rPr>
              <w:t>Aranymondás:</w:t>
            </w:r>
            <w:r w:rsidRPr="004F18EF">
              <w:rPr>
                <w:rFonts w:ascii="Times New Roman" w:hAnsi="Times New Roman" w:cs="Times New Roman"/>
                <w:sz w:val="24"/>
                <w:szCs w:val="24"/>
              </w:rPr>
              <w:t xml:space="preserve"> „Közel van az ÚR a megtört szívűekhez, és a sebzett </w:t>
            </w:r>
            <w:proofErr w:type="spellStart"/>
            <w:r w:rsidRPr="004F18EF">
              <w:rPr>
                <w:rFonts w:ascii="Times New Roman" w:hAnsi="Times New Roman" w:cs="Times New Roman"/>
                <w:sz w:val="24"/>
                <w:szCs w:val="24"/>
              </w:rPr>
              <w:t>lelkűeket</w:t>
            </w:r>
            <w:proofErr w:type="spellEnd"/>
            <w:r w:rsidRPr="004F18EF">
              <w:rPr>
                <w:rFonts w:ascii="Times New Roman" w:hAnsi="Times New Roman" w:cs="Times New Roman"/>
                <w:sz w:val="24"/>
                <w:szCs w:val="24"/>
              </w:rPr>
              <w:t xml:space="preserve"> megsegíti.” (Zsolt 34,19)</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Beszélgetés a kapcsolódó feladat kérdései alapján.</w:t>
            </w: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A történet feldolgozása páros munkában</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Mit tudott megtenni a meggyógyított beteg a gyógyulása után? A gyerekek a feladat megoldásával gyűjtsenek ötleteket páros munkában!</w:t>
            </w:r>
          </w:p>
          <w:p w:rsidR="00901A97" w:rsidRPr="004F18EF" w:rsidRDefault="00901A97" w:rsidP="00613D0E">
            <w:pPr>
              <w:spacing w:after="0" w:line="240" w:lineRule="auto"/>
              <w:jc w:val="both"/>
              <w:rPr>
                <w:rStyle w:val="TSFeladatChar"/>
              </w:rPr>
            </w:pPr>
          </w:p>
          <w:p w:rsidR="00901A97" w:rsidRPr="004F18EF" w:rsidRDefault="00901A97" w:rsidP="00613D0E">
            <w:pPr>
              <w:spacing w:after="0" w:line="240" w:lineRule="auto"/>
              <w:jc w:val="both"/>
              <w:rPr>
                <w:rStyle w:val="TSFeladatChar"/>
              </w:rPr>
            </w:pPr>
            <w:r w:rsidRPr="004F18EF">
              <w:rPr>
                <w:rStyle w:val="TSFeladatChar"/>
              </w:rPr>
              <w:t>Saját betegség és gyógyulás élményének, tapasztalatainak felidézése a munkáltató tankönyv feladatának segítségével</w:t>
            </w: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613D0E">
            <w:pPr>
              <w:spacing w:after="0" w:line="240" w:lineRule="auto"/>
              <w:jc w:val="both"/>
              <w:rPr>
                <w:rFonts w:ascii="Times New Roman" w:hAnsi="Times New Roman" w:cs="Times New Roman"/>
                <w:sz w:val="24"/>
                <w:szCs w:val="24"/>
              </w:rPr>
            </w:pP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Beszélgetés a betegséggel és gyógyulással</w:t>
            </w:r>
            <w:r w:rsidRPr="004F18EF">
              <w:rPr>
                <w:rFonts w:ascii="Times New Roman" w:hAnsi="Times New Roman" w:cs="Times New Roman"/>
                <w:b/>
                <w:color w:val="00B050"/>
                <w:sz w:val="24"/>
                <w:szCs w:val="24"/>
              </w:rPr>
              <w:t xml:space="preserve"> </w:t>
            </w:r>
            <w:r w:rsidRPr="004F18EF">
              <w:rPr>
                <w:rFonts w:ascii="Times New Roman" w:hAnsi="Times New Roman" w:cs="Times New Roman"/>
                <w:b/>
                <w:sz w:val="24"/>
                <w:szCs w:val="24"/>
              </w:rPr>
              <w:t>kapcsolatos tapasztalatokról</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A munkáltató tankönyv kérdései segítenek a kapcsolódó nehéz témák felszínre hozásában.</w:t>
            </w:r>
          </w:p>
          <w:p w:rsidR="00901A97" w:rsidRPr="004F18EF" w:rsidRDefault="00901A97" w:rsidP="00613D0E">
            <w:pPr>
              <w:spacing w:after="0" w:line="240" w:lineRule="auto"/>
              <w:jc w:val="both"/>
              <w:rPr>
                <w:rFonts w:ascii="Times New Roman" w:hAnsi="Times New Roman" w:cs="Times New Roman"/>
                <w:sz w:val="24"/>
                <w:szCs w:val="24"/>
              </w:rPr>
            </w:pPr>
          </w:p>
        </w:tc>
        <w:tc>
          <w:tcPr>
            <w:tcW w:w="2834"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lastRenderedPageBreak/>
              <w:t>Javaslat:</w:t>
            </w:r>
          </w:p>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A történetmondást színesíthetjük szemléltető mozdulatokkal, amelyeket a gyerekek utánozhatnak a megfelelő résznél:</w:t>
            </w:r>
          </w:p>
          <w:p w:rsidR="00901A97" w:rsidRPr="004F18EF" w:rsidRDefault="00901A97" w:rsidP="00901A97">
            <w:pPr>
              <w:pStyle w:val="TSFelsorols"/>
              <w:rPr>
                <w:lang w:val="hu-HU"/>
              </w:rPr>
            </w:pPr>
            <w:r w:rsidRPr="004F18EF">
              <w:rPr>
                <w:lang w:val="hu-HU"/>
              </w:rPr>
              <w:t>barátok segítsége a béna mindennapi életében (hordozás, öltöztetés, etetés, itatás)</w:t>
            </w:r>
          </w:p>
          <w:p w:rsidR="00901A97" w:rsidRPr="004F18EF" w:rsidRDefault="00901A97" w:rsidP="00901A97">
            <w:pPr>
              <w:pStyle w:val="TSFelsorols"/>
              <w:rPr>
                <w:lang w:val="hu-HU"/>
              </w:rPr>
            </w:pPr>
            <w:r w:rsidRPr="004F18EF">
              <w:rPr>
                <w:lang w:val="hu-HU"/>
              </w:rPr>
              <w:t>barátok hordágyon cipelik</w:t>
            </w:r>
          </w:p>
          <w:p w:rsidR="00901A97" w:rsidRPr="004F18EF" w:rsidRDefault="00901A97" w:rsidP="00901A97">
            <w:pPr>
              <w:pStyle w:val="TSFelsorols"/>
              <w:rPr>
                <w:lang w:val="hu-HU"/>
              </w:rPr>
            </w:pPr>
            <w:r w:rsidRPr="004F18EF">
              <w:rPr>
                <w:lang w:val="hu-HU"/>
              </w:rPr>
              <w:t>felmennek a lépcsőn</w:t>
            </w:r>
          </w:p>
          <w:p w:rsidR="00901A97" w:rsidRPr="004F18EF" w:rsidRDefault="00901A97" w:rsidP="00901A97">
            <w:pPr>
              <w:pStyle w:val="TSFelsorols"/>
              <w:rPr>
                <w:lang w:val="hu-HU"/>
              </w:rPr>
            </w:pPr>
            <w:r w:rsidRPr="004F18EF">
              <w:rPr>
                <w:lang w:val="hu-HU"/>
              </w:rPr>
              <w:t>megbontják a tetőt</w:t>
            </w:r>
          </w:p>
          <w:p w:rsidR="00901A97" w:rsidRPr="004F18EF" w:rsidRDefault="00901A97" w:rsidP="00901A97">
            <w:pPr>
              <w:pStyle w:val="TSFelsorols"/>
              <w:rPr>
                <w:lang w:val="hu-HU"/>
              </w:rPr>
            </w:pPr>
            <w:r w:rsidRPr="004F18EF">
              <w:rPr>
                <w:lang w:val="hu-HU"/>
              </w:rPr>
              <w:t>leeresztik</w:t>
            </w:r>
          </w:p>
          <w:p w:rsidR="00901A97" w:rsidRPr="004F18EF" w:rsidRDefault="00901A97" w:rsidP="00901A97">
            <w:pPr>
              <w:pStyle w:val="TSFelsorols"/>
              <w:rPr>
                <w:lang w:val="hu-HU"/>
              </w:rPr>
            </w:pPr>
            <w:proofErr w:type="gramStart"/>
            <w:r w:rsidRPr="004F18EF">
              <w:rPr>
                <w:lang w:val="hu-HU"/>
              </w:rPr>
              <w:t>Jézus gyógyító</w:t>
            </w:r>
            <w:proofErr w:type="gramEnd"/>
            <w:r w:rsidRPr="004F18EF">
              <w:rPr>
                <w:lang w:val="hu-HU"/>
              </w:rPr>
              <w:t xml:space="preserve"> mozdulata</w:t>
            </w:r>
          </w:p>
          <w:p w:rsidR="00901A97" w:rsidRPr="004F18EF" w:rsidRDefault="00901A97" w:rsidP="00901A97">
            <w:pPr>
              <w:pStyle w:val="TSFelsorols"/>
              <w:rPr>
                <w:lang w:val="hu-HU"/>
              </w:rPr>
            </w:pPr>
            <w:r w:rsidRPr="004F18EF">
              <w:rPr>
                <w:lang w:val="hu-HU"/>
              </w:rPr>
              <w:t>A béna örvendező járása</w:t>
            </w:r>
          </w:p>
          <w:p w:rsidR="00901A97" w:rsidRPr="004F18EF" w:rsidRDefault="00901A97" w:rsidP="00613D0E">
            <w:pPr>
              <w:pStyle w:val="TSFeladatlers"/>
              <w:rPr>
                <w:lang w:val="hu-HU"/>
              </w:rPr>
            </w:pPr>
          </w:p>
          <w:p w:rsidR="00901A97" w:rsidRPr="004F18EF" w:rsidRDefault="00901A97" w:rsidP="00613D0E">
            <w:pPr>
              <w:pStyle w:val="TSFeladatlers"/>
              <w:rPr>
                <w:lang w:val="hu-HU"/>
              </w:rPr>
            </w:pPr>
            <w:r w:rsidRPr="004F18EF">
              <w:rPr>
                <w:lang w:val="hu-HU"/>
              </w:rPr>
              <w:t>Figyeljünk arra, hogy egyértelmű, egyszerű mozdulatokkal kísérjük a történetet! Így segíthetjük azt, hogy a történet hangsúlyos maradjon.</w:t>
            </w:r>
          </w:p>
          <w:p w:rsidR="00901A97" w:rsidRPr="004F18EF" w:rsidRDefault="00901A97" w:rsidP="00613D0E">
            <w:pPr>
              <w:pStyle w:val="TSFeladatlers"/>
              <w:rPr>
                <w:lang w:val="hu-HU"/>
              </w:rPr>
            </w:pPr>
          </w:p>
          <w:p w:rsidR="00901A97" w:rsidRPr="004F18EF" w:rsidRDefault="00901A97" w:rsidP="00613D0E">
            <w:pPr>
              <w:pStyle w:val="TSFeladatlers"/>
              <w:rPr>
                <w:lang w:val="hu-HU"/>
              </w:rPr>
            </w:pPr>
            <w:r w:rsidRPr="004F18EF">
              <w:rPr>
                <w:lang w:val="hu-HU"/>
              </w:rPr>
              <w:t>TKGY 15/B. lecke, 1. feladat</w:t>
            </w:r>
          </w:p>
          <w:p w:rsidR="00901A97" w:rsidRPr="004F18EF" w:rsidRDefault="00901A97" w:rsidP="00613D0E">
            <w:pPr>
              <w:pStyle w:val="TSFeladatlers"/>
              <w:rPr>
                <w:lang w:val="hu-HU"/>
              </w:rPr>
            </w:pPr>
            <w:r w:rsidRPr="004F18EF">
              <w:t xml:space="preserve">TKEI </w:t>
            </w:r>
            <w:r w:rsidRPr="004F18EF">
              <w:rPr>
                <w:lang w:val="hu-HU"/>
              </w:rPr>
              <w:t>15/B. lecke, 1. feladat</w:t>
            </w: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p>
          <w:p w:rsidR="00901A97" w:rsidRPr="004F18EF" w:rsidRDefault="00901A97" w:rsidP="00613D0E">
            <w:pPr>
              <w:pStyle w:val="TSFeladatlers"/>
              <w:rPr>
                <w:lang w:val="hu-HU"/>
              </w:rPr>
            </w:pPr>
            <w:r w:rsidRPr="004F18EF">
              <w:rPr>
                <w:lang w:val="hu-HU"/>
              </w:rPr>
              <w:t>TKGY 15/B. lecke, 2. feladat</w:t>
            </w:r>
          </w:p>
          <w:p w:rsidR="00901A97" w:rsidRPr="004F18EF" w:rsidRDefault="00901A97" w:rsidP="00613D0E">
            <w:pPr>
              <w:pStyle w:val="TSFeladatlers"/>
              <w:rPr>
                <w:lang w:val="hu-HU"/>
              </w:rPr>
            </w:pPr>
            <w:r w:rsidRPr="004F18EF">
              <w:t xml:space="preserve">TKEI </w:t>
            </w:r>
            <w:r w:rsidRPr="004F18EF">
              <w:rPr>
                <w:lang w:val="hu-HU"/>
              </w:rPr>
              <w:t>15/B. lecke, 2. feladat</w:t>
            </w:r>
          </w:p>
          <w:p w:rsidR="00901A97" w:rsidRPr="004F18EF" w:rsidRDefault="00901A97" w:rsidP="00613D0E">
            <w:pPr>
              <w:pStyle w:val="TSEszkz"/>
              <w:ind w:firstLine="0"/>
              <w:rPr>
                <w:lang w:val="hu-HU"/>
              </w:rPr>
            </w:pPr>
          </w:p>
          <w:p w:rsidR="00901A97" w:rsidRPr="004F18EF" w:rsidRDefault="00901A97" w:rsidP="00613D0E">
            <w:pPr>
              <w:pStyle w:val="TSEszkz"/>
              <w:ind w:firstLine="0"/>
              <w:rPr>
                <w:lang w:val="hu-HU"/>
              </w:rPr>
            </w:pPr>
          </w:p>
          <w:p w:rsidR="00901A97" w:rsidRPr="004F18EF" w:rsidRDefault="00901A97" w:rsidP="00613D0E">
            <w:pPr>
              <w:pStyle w:val="TSFeladatlers"/>
              <w:rPr>
                <w:lang w:val="hu-HU"/>
              </w:rPr>
            </w:pPr>
            <w:r w:rsidRPr="004F18EF">
              <w:rPr>
                <w:lang w:val="hu-HU"/>
              </w:rPr>
              <w:t>TKGY 15/B. lecke, 3. feladat</w:t>
            </w:r>
          </w:p>
          <w:p w:rsidR="00901A97" w:rsidRPr="004F18EF" w:rsidRDefault="00901A97" w:rsidP="00613D0E">
            <w:pPr>
              <w:pStyle w:val="TSFeladatlers"/>
              <w:rPr>
                <w:lang w:val="hu-HU"/>
              </w:rPr>
            </w:pPr>
            <w:r w:rsidRPr="004F18EF">
              <w:t xml:space="preserve">TKEI </w:t>
            </w:r>
            <w:r w:rsidRPr="004F18EF">
              <w:rPr>
                <w:lang w:val="hu-HU"/>
              </w:rPr>
              <w:t>15/B. lecke, 3. feladat</w:t>
            </w:r>
          </w:p>
          <w:p w:rsidR="00901A97" w:rsidRPr="004F18EF" w:rsidRDefault="00901A97" w:rsidP="00613D0E">
            <w:pPr>
              <w:pStyle w:val="TSEszkz"/>
              <w:ind w:firstLine="0"/>
              <w:rPr>
                <w:lang w:val="hu-HU"/>
              </w:rPr>
            </w:pPr>
          </w:p>
          <w:p w:rsidR="00901A97" w:rsidRPr="004F18EF" w:rsidRDefault="00901A97" w:rsidP="00613D0E">
            <w:pPr>
              <w:pStyle w:val="TSFeladatlers"/>
              <w:rPr>
                <w:lang w:val="hu-HU"/>
              </w:rPr>
            </w:pPr>
            <w:r w:rsidRPr="004F18EF">
              <w:rPr>
                <w:lang w:val="hu-HU"/>
              </w:rPr>
              <w:t>TKGY 15/B. lecke, 4. feladat</w:t>
            </w:r>
          </w:p>
          <w:p w:rsidR="00901A97" w:rsidRPr="004F18EF" w:rsidRDefault="00901A97" w:rsidP="00613D0E">
            <w:pPr>
              <w:pStyle w:val="TSFeladatlers"/>
              <w:rPr>
                <w:lang w:val="hu-HU"/>
              </w:rPr>
            </w:pPr>
            <w:r w:rsidRPr="004F18EF">
              <w:t xml:space="preserve">TKEI </w:t>
            </w:r>
            <w:r w:rsidRPr="004F18EF">
              <w:rPr>
                <w:lang w:val="hu-HU"/>
              </w:rPr>
              <w:t>15/B. lecke, 4. feladat</w:t>
            </w:r>
          </w:p>
          <w:p w:rsidR="00901A97" w:rsidRPr="004F18EF" w:rsidRDefault="00901A97" w:rsidP="00613D0E">
            <w:pPr>
              <w:pStyle w:val="TSEszkz"/>
              <w:ind w:firstLine="0"/>
              <w:rPr>
                <w:lang w:val="hu-HU"/>
              </w:rPr>
            </w:pPr>
          </w:p>
        </w:tc>
      </w:tr>
      <w:tr w:rsidR="00901A97" w:rsidRPr="004F18EF" w:rsidTr="00613D0E">
        <w:trPr>
          <w:jc w:val="center"/>
        </w:trPr>
        <w:tc>
          <w:tcPr>
            <w:tcW w:w="1670"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sz w:val="24"/>
                <w:szCs w:val="24"/>
              </w:rPr>
              <w:lastRenderedPageBreak/>
              <w:t>Aranymondás</w:t>
            </w:r>
          </w:p>
        </w:tc>
        <w:tc>
          <w:tcPr>
            <w:tcW w:w="5277"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jc w:val="both"/>
              <w:rPr>
                <w:rFonts w:ascii="Times New Roman" w:hAnsi="Times New Roman" w:cs="Times New Roman"/>
                <w:sz w:val="24"/>
                <w:szCs w:val="24"/>
              </w:rPr>
            </w:pPr>
            <w:r w:rsidRPr="004F18EF">
              <w:rPr>
                <w:rFonts w:ascii="Times New Roman" w:hAnsi="Times New Roman" w:cs="Times New Roman"/>
                <w:sz w:val="24"/>
                <w:szCs w:val="24"/>
              </w:rPr>
              <w:t xml:space="preserve">„Közel van az ÚR a megtört szívűekhez, és a sebzett </w:t>
            </w:r>
            <w:proofErr w:type="spellStart"/>
            <w:r w:rsidRPr="004F18EF">
              <w:rPr>
                <w:rFonts w:ascii="Times New Roman" w:hAnsi="Times New Roman" w:cs="Times New Roman"/>
                <w:sz w:val="24"/>
                <w:szCs w:val="24"/>
              </w:rPr>
              <w:t>lelkűeket</w:t>
            </w:r>
            <w:proofErr w:type="spellEnd"/>
            <w:r w:rsidRPr="004F18EF">
              <w:rPr>
                <w:rFonts w:ascii="Times New Roman" w:hAnsi="Times New Roman" w:cs="Times New Roman"/>
                <w:sz w:val="24"/>
                <w:szCs w:val="24"/>
              </w:rPr>
              <w:t xml:space="preserve"> megsegíti.” (Zsolt 34,19)</w:t>
            </w:r>
          </w:p>
        </w:tc>
        <w:tc>
          <w:tcPr>
            <w:tcW w:w="2834"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pStyle w:val="TSFeladatlers"/>
              <w:rPr>
                <w:lang w:val="hu-HU"/>
              </w:rPr>
            </w:pPr>
            <w:r w:rsidRPr="004F18EF">
              <w:rPr>
                <w:lang w:val="hu-HU"/>
              </w:rPr>
              <w:t>TKGY 15/B. lecke, 5. feladat</w:t>
            </w:r>
          </w:p>
          <w:p w:rsidR="00901A97" w:rsidRPr="004F18EF" w:rsidRDefault="00901A97" w:rsidP="00613D0E">
            <w:pPr>
              <w:pStyle w:val="TSFeladatlers"/>
              <w:rPr>
                <w:lang w:val="hu-HU"/>
              </w:rPr>
            </w:pPr>
            <w:r w:rsidRPr="004F18EF">
              <w:t xml:space="preserve">TKEI </w:t>
            </w:r>
            <w:r w:rsidRPr="004F18EF">
              <w:rPr>
                <w:lang w:val="hu-HU"/>
              </w:rPr>
              <w:t>15/B. lecke, 5. feladat</w:t>
            </w:r>
          </w:p>
        </w:tc>
      </w:tr>
      <w:tr w:rsidR="00901A97" w:rsidRPr="004F18EF" w:rsidTr="00613D0E">
        <w:trPr>
          <w:jc w:val="center"/>
        </w:trPr>
        <w:tc>
          <w:tcPr>
            <w:tcW w:w="1670" w:type="dxa"/>
            <w:tcBorders>
              <w:top w:val="single" w:sz="4" w:space="0" w:color="auto"/>
              <w:left w:val="single" w:sz="4" w:space="0" w:color="auto"/>
              <w:bottom w:val="single" w:sz="4" w:space="0" w:color="auto"/>
              <w:right w:val="single" w:sz="4" w:space="0" w:color="auto"/>
            </w:tcBorders>
            <w:hideMark/>
          </w:tcPr>
          <w:p w:rsidR="00901A97" w:rsidRPr="004F18EF" w:rsidRDefault="00901A97" w:rsidP="00613D0E">
            <w:pPr>
              <w:spacing w:after="0" w:line="240" w:lineRule="auto"/>
              <w:rPr>
                <w:rFonts w:ascii="Times New Roman" w:hAnsi="Times New Roman" w:cs="Times New Roman"/>
                <w:b/>
                <w:bCs/>
                <w:sz w:val="24"/>
                <w:szCs w:val="24"/>
              </w:rPr>
            </w:pPr>
            <w:r w:rsidRPr="004F18EF">
              <w:rPr>
                <w:rFonts w:ascii="Times New Roman" w:hAnsi="Times New Roman" w:cs="Times New Roman"/>
                <w:b/>
                <w:bCs/>
                <w:sz w:val="24"/>
                <w:szCs w:val="24"/>
              </w:rPr>
              <w:t>Énekjavaslatok (alternatívák)</w:t>
            </w:r>
          </w:p>
        </w:tc>
        <w:tc>
          <w:tcPr>
            <w:tcW w:w="5277"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„Hol az Úr Jézus jár” (TKGY 143. o., 9</w:t>
            </w:r>
            <w:proofErr w:type="gramStart"/>
            <w:r w:rsidRPr="004F18EF">
              <w:rPr>
                <w:rFonts w:ascii="Times New Roman" w:hAnsi="Times New Roman" w:cs="Times New Roman"/>
                <w:b/>
                <w:sz w:val="24"/>
                <w:szCs w:val="24"/>
              </w:rPr>
              <w:t>.,</w:t>
            </w:r>
            <w:proofErr w:type="gramEnd"/>
            <w:r w:rsidRPr="004F18EF">
              <w:rPr>
                <w:rFonts w:ascii="Times New Roman" w:hAnsi="Times New Roman" w:cs="Times New Roman"/>
                <w:b/>
                <w:sz w:val="24"/>
                <w:szCs w:val="24"/>
              </w:rPr>
              <w:t xml:space="preserve"> TKEI 159. o., 9.)</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RÉ21 170. „Az Úr Istent magasztalom…” (TKGY 139. o. 4</w:t>
            </w:r>
            <w:proofErr w:type="gramStart"/>
            <w:r w:rsidRPr="004F18EF">
              <w:rPr>
                <w:rFonts w:ascii="Times New Roman" w:hAnsi="Times New Roman" w:cs="Times New Roman"/>
                <w:sz w:val="24"/>
                <w:szCs w:val="24"/>
              </w:rPr>
              <w:t>.,</w:t>
            </w:r>
            <w:proofErr w:type="gramEnd"/>
            <w:r w:rsidRPr="004F18EF">
              <w:rPr>
                <w:rFonts w:ascii="Times New Roman" w:hAnsi="Times New Roman" w:cs="Times New Roman"/>
                <w:sz w:val="24"/>
                <w:szCs w:val="24"/>
              </w:rPr>
              <w:t xml:space="preserve"> TKEI 155. o. 4.)</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RÉ21 724. „Jézus, nyájas és szelíd…” (TKGY 137. o. 1</w:t>
            </w:r>
            <w:proofErr w:type="gramStart"/>
            <w:r w:rsidRPr="004F18EF">
              <w:rPr>
                <w:rFonts w:ascii="Times New Roman" w:hAnsi="Times New Roman" w:cs="Times New Roman"/>
                <w:sz w:val="24"/>
                <w:szCs w:val="24"/>
              </w:rPr>
              <w:t>.,</w:t>
            </w:r>
            <w:proofErr w:type="gramEnd"/>
            <w:r w:rsidRPr="004F18EF">
              <w:rPr>
                <w:rFonts w:ascii="Times New Roman" w:hAnsi="Times New Roman" w:cs="Times New Roman"/>
                <w:sz w:val="24"/>
                <w:szCs w:val="24"/>
              </w:rPr>
              <w:t xml:space="preserve"> TKEI 153. o. 1.)</w:t>
            </w:r>
          </w:p>
          <w:p w:rsidR="00901A97" w:rsidRPr="004F18EF" w:rsidRDefault="00901A97" w:rsidP="00613D0E">
            <w:pPr>
              <w:spacing w:after="0"/>
              <w:rPr>
                <w:rFonts w:ascii="Times New Roman" w:hAnsi="Times New Roman" w:cs="Times New Roman"/>
                <w:sz w:val="24"/>
                <w:szCs w:val="24"/>
              </w:rPr>
            </w:pPr>
            <w:r w:rsidRPr="004F18EF">
              <w:rPr>
                <w:rFonts w:ascii="Times New Roman" w:hAnsi="Times New Roman" w:cs="Times New Roman"/>
                <w:sz w:val="24"/>
                <w:szCs w:val="24"/>
              </w:rPr>
              <w:t>RÉ21 105:1</w:t>
            </w:r>
            <w:r w:rsidRPr="004F18EF">
              <w:rPr>
                <w:rFonts w:ascii="Times New Roman" w:hAnsi="Times New Roman" w:cs="Times New Roman"/>
              </w:rPr>
              <w:t>–</w:t>
            </w:r>
            <w:r w:rsidRPr="004F18EF">
              <w:rPr>
                <w:rFonts w:ascii="Times New Roman" w:hAnsi="Times New Roman" w:cs="Times New Roman"/>
                <w:sz w:val="24"/>
                <w:szCs w:val="24"/>
              </w:rPr>
              <w:t>3. versei: „Adjatok hálát az Istennek…”</w:t>
            </w:r>
          </w:p>
          <w:p w:rsidR="00901A97" w:rsidRPr="004F18EF" w:rsidRDefault="00901A97" w:rsidP="00613D0E">
            <w:pPr>
              <w:spacing w:after="0" w:line="240" w:lineRule="auto"/>
              <w:jc w:val="both"/>
              <w:rPr>
                <w:rFonts w:ascii="Times New Roman" w:hAnsi="Times New Roman" w:cs="Times New Roman"/>
                <w:b/>
                <w:sz w:val="24"/>
                <w:szCs w:val="24"/>
              </w:rPr>
            </w:pPr>
            <w:r w:rsidRPr="004F18EF">
              <w:rPr>
                <w:rFonts w:ascii="Times New Roman" w:hAnsi="Times New Roman" w:cs="Times New Roman"/>
                <w:sz w:val="24"/>
                <w:szCs w:val="24"/>
              </w:rPr>
              <w:t>BS 138:3 „Jézus, a te gyógyító kezed…”</w:t>
            </w:r>
          </w:p>
        </w:tc>
        <w:tc>
          <w:tcPr>
            <w:tcW w:w="2834" w:type="dxa"/>
            <w:tcBorders>
              <w:top w:val="single" w:sz="4" w:space="0" w:color="auto"/>
              <w:left w:val="single" w:sz="4" w:space="0" w:color="auto"/>
              <w:bottom w:val="single" w:sz="4" w:space="0" w:color="auto"/>
              <w:right w:val="single" w:sz="4" w:space="0" w:color="auto"/>
            </w:tcBorders>
          </w:tcPr>
          <w:p w:rsidR="00901A97" w:rsidRPr="004F18EF" w:rsidRDefault="00901A97" w:rsidP="00613D0E">
            <w:pPr>
              <w:spacing w:after="0" w:line="240" w:lineRule="auto"/>
              <w:rPr>
                <w:rFonts w:ascii="Times New Roman" w:hAnsi="Times New Roman" w:cs="Times New Roman"/>
                <w:sz w:val="24"/>
                <w:szCs w:val="24"/>
              </w:rPr>
            </w:pPr>
          </w:p>
        </w:tc>
      </w:tr>
    </w:tbl>
    <w:p w:rsidR="00901A97" w:rsidRPr="004F18EF" w:rsidRDefault="00901A97" w:rsidP="00901A97">
      <w:pPr>
        <w:spacing w:after="0" w:line="240" w:lineRule="auto"/>
        <w:jc w:val="both"/>
        <w:rPr>
          <w:rFonts w:ascii="Times New Roman" w:hAnsi="Times New Roman" w:cs="Times New Roman"/>
          <w:b/>
          <w:sz w:val="24"/>
          <w:szCs w:val="24"/>
        </w:rPr>
      </w:pPr>
      <w:r w:rsidRPr="004F18EF">
        <w:rPr>
          <w:rFonts w:ascii="Times New Roman" w:hAnsi="Times New Roman" w:cs="Times New Roman"/>
          <w:b/>
          <w:sz w:val="24"/>
          <w:szCs w:val="24"/>
        </w:rPr>
        <w:tab/>
      </w:r>
    </w:p>
    <w:p w:rsidR="00901A97" w:rsidRPr="004F18EF" w:rsidRDefault="00901A97" w:rsidP="00901A97">
      <w:pPr>
        <w:spacing w:after="0" w:line="240" w:lineRule="auto"/>
        <w:jc w:val="center"/>
        <w:rPr>
          <w:rFonts w:ascii="Times New Roman" w:hAnsi="Times New Roman" w:cs="Times New Roman"/>
          <w:b/>
          <w:bCs/>
          <w:sz w:val="24"/>
          <w:szCs w:val="24"/>
          <w:u w:val="single"/>
        </w:rPr>
      </w:pPr>
    </w:p>
    <w:p w:rsidR="00901A97" w:rsidRPr="004F18EF" w:rsidRDefault="00901A97" w:rsidP="00901A97">
      <w:pPr>
        <w:spacing w:after="0" w:line="240" w:lineRule="auto"/>
        <w:jc w:val="both"/>
        <w:rPr>
          <w:rFonts w:ascii="Times New Roman" w:hAnsi="Times New Roman" w:cs="Times New Roman"/>
          <w:b/>
          <w:bCs/>
          <w:sz w:val="24"/>
          <w:szCs w:val="24"/>
          <w:u w:val="single"/>
        </w:rPr>
      </w:pPr>
      <w:r w:rsidRPr="004F18EF">
        <w:rPr>
          <w:rFonts w:ascii="Times New Roman" w:hAnsi="Times New Roman" w:cs="Times New Roman"/>
          <w:b/>
          <w:bCs/>
          <w:sz w:val="24"/>
          <w:szCs w:val="24"/>
          <w:u w:val="single"/>
        </w:rPr>
        <w:t>TOVÁBBI ÖTLETEK</w:t>
      </w:r>
    </w:p>
    <w:p w:rsidR="00901A97" w:rsidRPr="004F18EF" w:rsidRDefault="00901A97" w:rsidP="00901A97">
      <w:pPr>
        <w:spacing w:after="0" w:line="240" w:lineRule="auto"/>
        <w:jc w:val="both"/>
        <w:rPr>
          <w:rFonts w:ascii="Times New Roman" w:hAnsi="Times New Roman" w:cs="Times New Roman"/>
          <w:b/>
          <w:bCs/>
          <w:sz w:val="24"/>
          <w:szCs w:val="24"/>
          <w:u w:val="single"/>
        </w:rPr>
      </w:pPr>
    </w:p>
    <w:p w:rsidR="00901A97" w:rsidRPr="004F18EF" w:rsidRDefault="00901A97" w:rsidP="00901A97">
      <w:pPr>
        <w:jc w:val="both"/>
        <w:rPr>
          <w:rFonts w:ascii="Times New Roman" w:hAnsi="Times New Roman" w:cs="Times New Roman"/>
          <w:b/>
          <w:sz w:val="24"/>
          <w:szCs w:val="24"/>
        </w:rPr>
      </w:pPr>
      <w:r w:rsidRPr="004F18EF">
        <w:rPr>
          <w:rFonts w:ascii="Times New Roman" w:hAnsi="Times New Roman" w:cs="Times New Roman"/>
          <w:b/>
          <w:sz w:val="24"/>
          <w:szCs w:val="24"/>
        </w:rPr>
        <w:t>Képelemzési és szövegelemzési módszertani segédlet</w:t>
      </w:r>
    </w:p>
    <w:p w:rsidR="00901A97" w:rsidRPr="004F18EF" w:rsidRDefault="00901A97" w:rsidP="00901A97">
      <w:pPr>
        <w:pStyle w:val="NormlWeb"/>
        <w:jc w:val="both"/>
        <w:rPr>
          <w:b/>
          <w:u w:val="single"/>
        </w:rPr>
      </w:pPr>
      <w:r w:rsidRPr="004F18EF">
        <w:rPr>
          <w:b/>
          <w:u w:val="single"/>
        </w:rPr>
        <w:t>TKGY 80. o., TKEI 90. o.</w:t>
      </w:r>
    </w:p>
    <w:p w:rsidR="00901A97" w:rsidRPr="004F18EF" w:rsidRDefault="00901A97" w:rsidP="00901A97">
      <w:pPr>
        <w:pStyle w:val="NormlWeb"/>
        <w:jc w:val="both"/>
      </w:pPr>
      <w:r w:rsidRPr="004F18EF">
        <w:rPr>
          <w:i/>
          <w:u w:val="single"/>
        </w:rPr>
        <w:t>A képen látható</w:t>
      </w:r>
      <w:r w:rsidRPr="004F18EF">
        <w:t xml:space="preserve">: </w:t>
      </w:r>
    </w:p>
    <w:p w:rsidR="00901A97" w:rsidRPr="004F18EF" w:rsidRDefault="00901A97" w:rsidP="00901A97">
      <w:pPr>
        <w:pStyle w:val="NormlWeb"/>
        <w:jc w:val="both"/>
      </w:pPr>
      <w:r w:rsidRPr="004F18EF">
        <w:t xml:space="preserve">Tematikus kép. A </w:t>
      </w:r>
      <w:proofErr w:type="spellStart"/>
      <w:r w:rsidRPr="004F18EF">
        <w:t>kapernaumi</w:t>
      </w:r>
      <w:proofErr w:type="spellEnd"/>
      <w:r w:rsidRPr="004F18EF">
        <w:t xml:space="preserve"> mozgásképtelen ember gyógyulásának egy pillanatát rögzíti a kép. A baloldalon Jézus áll, a központban a meggyógyított béna ember ágyról leszálló mozdulatát látjuk. Hátul és a jobb oldalon csodálkozó, örömteli arcú emberek nézik a csodatételt. Fönn a lyukas tető mutatja, hogy a béna embert a barátai milyen ötletes módon juttatták Jézus közelébe. </w:t>
      </w:r>
    </w:p>
    <w:p w:rsidR="00901A97" w:rsidRPr="004F18EF" w:rsidRDefault="00901A97" w:rsidP="00901A97">
      <w:pPr>
        <w:pStyle w:val="NormlWeb"/>
        <w:jc w:val="both"/>
      </w:pPr>
      <w:r w:rsidRPr="004F18EF">
        <w:rPr>
          <w:i/>
          <w:u w:val="single"/>
        </w:rPr>
        <w:t>A szöveg:</w:t>
      </w:r>
      <w:r w:rsidRPr="004F18EF">
        <w:t xml:space="preserve"> Két fontos jelenségre fókuszál</w:t>
      </w:r>
      <w:r w:rsidRPr="004F18EF">
        <w:rPr>
          <w:i/>
        </w:rPr>
        <w:t>.</w:t>
      </w:r>
      <w:r w:rsidRPr="004F18EF">
        <w:t xml:space="preserve"> A baráti segítségadásra, és </w:t>
      </w:r>
      <w:proofErr w:type="gramStart"/>
      <w:r w:rsidRPr="004F18EF">
        <w:t>Jézus gyógyító</w:t>
      </w:r>
      <w:proofErr w:type="gramEnd"/>
      <w:r w:rsidRPr="004F18EF">
        <w:t xml:space="preserve"> csodájára.  A barátok minden áron segíteni akarnak béna, mozgásképtelen barátjukon, s ötletesen oldják meg, hogy Jézus elé kerülhessen a beteg. A barátok segítségnyújtása nem csak szándék, hanem </w:t>
      </w:r>
      <w:r w:rsidRPr="004F18EF">
        <w:lastRenderedPageBreak/>
        <w:t>tett, munka, nehézség is, mégis vállalják, mert nyilván szeretik ezt a beteg embert. Jézus elismerte a barátok szándékát és tettüket. A bénának pedig megbocsájtotta bűneit és meggyógyította.</w:t>
      </w:r>
    </w:p>
    <w:p w:rsidR="00901A97" w:rsidRPr="004F18EF" w:rsidRDefault="00901A97" w:rsidP="00901A97">
      <w:pPr>
        <w:pStyle w:val="NormlWeb"/>
        <w:jc w:val="both"/>
        <w:rPr>
          <w:i/>
          <w:u w:val="single"/>
        </w:rPr>
      </w:pPr>
      <w:r w:rsidRPr="004F18EF">
        <w:rPr>
          <w:i/>
          <w:u w:val="single"/>
        </w:rPr>
        <w:t>Instrukció a képolvasáshoz és a kapcsolódó szöveg elemzéséhez</w:t>
      </w:r>
    </w:p>
    <w:p w:rsidR="00901A97" w:rsidRPr="004F18EF" w:rsidRDefault="00901A97" w:rsidP="00901A97">
      <w:pPr>
        <w:pStyle w:val="NormlWeb"/>
        <w:numPr>
          <w:ilvl w:val="0"/>
          <w:numId w:val="2"/>
        </w:numPr>
        <w:jc w:val="both"/>
      </w:pPr>
      <w:r w:rsidRPr="004F18EF">
        <w:t>Milyen volt a barátsága ezeknek az embereknek?</w:t>
      </w:r>
    </w:p>
    <w:p w:rsidR="00901A97" w:rsidRPr="004F18EF" w:rsidRDefault="00901A97" w:rsidP="00901A97">
      <w:pPr>
        <w:pStyle w:val="NormlWeb"/>
        <w:numPr>
          <w:ilvl w:val="0"/>
          <w:numId w:val="2"/>
        </w:numPr>
        <w:jc w:val="both"/>
      </w:pPr>
      <w:r w:rsidRPr="004F18EF">
        <w:t>Mit tettek beteg barátjukért, hogy mindennapjain könnyítsenek?</w:t>
      </w:r>
    </w:p>
    <w:p w:rsidR="00901A97" w:rsidRPr="004F18EF" w:rsidRDefault="00901A97" w:rsidP="00901A97">
      <w:pPr>
        <w:pStyle w:val="NormlWeb"/>
        <w:numPr>
          <w:ilvl w:val="0"/>
          <w:numId w:val="2"/>
        </w:numPr>
        <w:jc w:val="both"/>
      </w:pPr>
      <w:r w:rsidRPr="004F18EF">
        <w:t>Mit tettek, amikor hallották, hogy Jézus a közelben van? Hogyan vitték véghez elgondolásukat?</w:t>
      </w:r>
    </w:p>
    <w:p w:rsidR="00901A97" w:rsidRPr="004F18EF" w:rsidRDefault="00901A97" w:rsidP="00901A97">
      <w:pPr>
        <w:pStyle w:val="NormlWeb"/>
        <w:numPr>
          <w:ilvl w:val="0"/>
          <w:numId w:val="2"/>
        </w:numPr>
        <w:jc w:val="both"/>
      </w:pPr>
      <w:r w:rsidRPr="004F18EF">
        <w:t>Mi a véleményetek erről?</w:t>
      </w:r>
    </w:p>
    <w:p w:rsidR="00901A97" w:rsidRPr="004F18EF" w:rsidRDefault="00901A97" w:rsidP="00901A97">
      <w:pPr>
        <w:pStyle w:val="NormlWeb"/>
        <w:numPr>
          <w:ilvl w:val="0"/>
          <w:numId w:val="2"/>
        </w:numPr>
        <w:jc w:val="both"/>
      </w:pPr>
      <w:r w:rsidRPr="004F18EF">
        <w:t>Mit mondott Jézus a béna embernek? Figyeld meg a képet! Kiket látsz? Mi történt? Az emberek arca, mozdulata mit mond nektek?</w:t>
      </w:r>
    </w:p>
    <w:p w:rsidR="00901A97" w:rsidRPr="004F18EF" w:rsidRDefault="00901A97" w:rsidP="00901A97">
      <w:pPr>
        <w:pStyle w:val="TSFeladatlers"/>
        <w:rPr>
          <w:b/>
          <w:lang w:val="hu-HU"/>
        </w:rPr>
      </w:pPr>
      <w:r w:rsidRPr="004F18EF">
        <w:rPr>
          <w:b/>
        </w:rPr>
        <w:t xml:space="preserve">1. Előtte-utána </w:t>
      </w:r>
    </w:p>
    <w:p w:rsidR="00901A97" w:rsidRPr="004F18EF" w:rsidRDefault="00901A97" w:rsidP="00901A97">
      <w:pPr>
        <w:pStyle w:val="TSFeladatlers"/>
      </w:pPr>
      <w:r w:rsidRPr="004F18EF">
        <w:t xml:space="preserve">A Jézussal való találkozás megváltoztatja az életet. </w:t>
      </w:r>
      <w:proofErr w:type="spellStart"/>
      <w:r w:rsidRPr="004F18EF">
        <w:t>Játs</w:t>
      </w:r>
      <w:r w:rsidRPr="004F18EF">
        <w:rPr>
          <w:lang w:val="hu-HU"/>
        </w:rPr>
        <w:t>s</w:t>
      </w:r>
      <w:r w:rsidRPr="004F18EF">
        <w:t>zanak</w:t>
      </w:r>
      <w:proofErr w:type="spellEnd"/>
      <w:r w:rsidRPr="004F18EF">
        <w:rPr>
          <w:lang w:val="hu-HU"/>
        </w:rPr>
        <w:t xml:space="preserve"> </w:t>
      </w:r>
      <w:r w:rsidRPr="004F18EF">
        <w:t>el a gyermekek általuk kitalált gyógyítá</w:t>
      </w:r>
      <w:r w:rsidRPr="004F18EF">
        <w:rPr>
          <w:lang w:val="hu-HU"/>
        </w:rPr>
        <w:t>s</w:t>
      </w:r>
      <w:r w:rsidRPr="004F18EF">
        <w:t>történetet</w:t>
      </w:r>
      <w:r w:rsidRPr="004F18EF">
        <w:rPr>
          <w:lang w:val="hu-HU"/>
        </w:rPr>
        <w:t>!</w:t>
      </w:r>
      <w:r w:rsidRPr="004F18EF">
        <w:t xml:space="preserve"> Mi történne egy vakkal, ha Jézussal találkozna? Mi történne egy némával? Egy vállalkozó páros húzódjon félre a csoporttól, és találjon ki egy történetet. Játsszák el a találkozást!</w:t>
      </w:r>
    </w:p>
    <w:p w:rsidR="00901A97" w:rsidRPr="004F18EF" w:rsidRDefault="00901A97" w:rsidP="00901A97">
      <w:pPr>
        <w:tabs>
          <w:tab w:val="left" w:pos="390"/>
        </w:tabs>
        <w:spacing w:after="0" w:line="240" w:lineRule="auto"/>
        <w:rPr>
          <w:rFonts w:ascii="Times New Roman" w:hAnsi="Times New Roman" w:cs="Times New Roman"/>
          <w:sz w:val="24"/>
          <w:szCs w:val="24"/>
        </w:rPr>
      </w:pPr>
    </w:p>
    <w:p w:rsidR="00901A97" w:rsidRPr="004F18EF" w:rsidRDefault="00901A97" w:rsidP="00901A97">
      <w:pPr>
        <w:spacing w:after="0" w:line="240" w:lineRule="auto"/>
        <w:jc w:val="center"/>
        <w:rPr>
          <w:rFonts w:ascii="Times New Roman" w:hAnsi="Times New Roman" w:cs="Times New Roman"/>
        </w:rPr>
      </w:pPr>
      <w:r w:rsidRPr="004F18EF">
        <w:rPr>
          <w:rFonts w:ascii="Times New Roman" w:hAnsi="Times New Roman" w:cs="Times New Roman"/>
          <w:sz w:val="24"/>
          <w:szCs w:val="24"/>
        </w:rPr>
        <w:br w:type="page"/>
      </w:r>
      <w:r w:rsidRPr="004F18EF">
        <w:rPr>
          <w:rFonts w:ascii="Times New Roman" w:hAnsi="Times New Roman" w:cs="Times New Roman"/>
          <w:b/>
          <w:bCs/>
          <w:sz w:val="24"/>
          <w:szCs w:val="24"/>
          <w:u w:val="single"/>
        </w:rPr>
        <w:lastRenderedPageBreak/>
        <w:t xml:space="preserve"> </w:t>
      </w:r>
    </w:p>
    <w:sectPr w:rsidR="00901A97" w:rsidRPr="004F18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45779"/>
    <w:multiLevelType w:val="hybridMultilevel"/>
    <w:tmpl w:val="06EE51CE"/>
    <w:lvl w:ilvl="0" w:tplc="8250B324">
      <w:start w:val="1"/>
      <w:numFmt w:val="bullet"/>
      <w:pStyle w:val="TSFelsorols"/>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6FD1DFD"/>
    <w:multiLevelType w:val="hybridMultilevel"/>
    <w:tmpl w:val="336C46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9E150FA"/>
    <w:multiLevelType w:val="hybridMultilevel"/>
    <w:tmpl w:val="BF9440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C2258C3"/>
    <w:multiLevelType w:val="hybridMultilevel"/>
    <w:tmpl w:val="13C4AB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47B7271"/>
    <w:multiLevelType w:val="hybridMultilevel"/>
    <w:tmpl w:val="341686C6"/>
    <w:lvl w:ilvl="0" w:tplc="040E0003">
      <w:start w:val="1"/>
      <w:numFmt w:val="bullet"/>
      <w:lvlText w:val="o"/>
      <w:lvlJc w:val="left"/>
      <w:pPr>
        <w:ind w:left="1080" w:hanging="360"/>
      </w:pPr>
      <w:rPr>
        <w:rFonts w:ascii="Courier New" w:hAnsi="Courier New" w:cs="Courier New"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 w15:restartNumberingAfterBreak="0">
    <w:nsid w:val="4D5755B6"/>
    <w:multiLevelType w:val="hybridMultilevel"/>
    <w:tmpl w:val="FE48B6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0826068"/>
    <w:multiLevelType w:val="hybridMultilevel"/>
    <w:tmpl w:val="9DFAFB58"/>
    <w:lvl w:ilvl="0" w:tplc="040E0003">
      <w:start w:val="1"/>
      <w:numFmt w:val="bullet"/>
      <w:lvlText w:val="o"/>
      <w:lvlJc w:val="left"/>
      <w:pPr>
        <w:ind w:left="1080" w:hanging="360"/>
      </w:pPr>
      <w:rPr>
        <w:rFonts w:ascii="Courier New" w:hAnsi="Courier New" w:cs="Courier New"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7" w15:restartNumberingAfterBreak="0">
    <w:nsid w:val="5F521DE2"/>
    <w:multiLevelType w:val="hybridMultilevel"/>
    <w:tmpl w:val="2FC047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DF777A4"/>
    <w:multiLevelType w:val="hybridMultilevel"/>
    <w:tmpl w:val="2DF2FB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FA84B83"/>
    <w:multiLevelType w:val="hybridMultilevel"/>
    <w:tmpl w:val="6714E0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03C7045"/>
    <w:multiLevelType w:val="hybridMultilevel"/>
    <w:tmpl w:val="BFA6CD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8"/>
  </w:num>
  <w:num w:numId="4">
    <w:abstractNumId w:val="2"/>
  </w:num>
  <w:num w:numId="5">
    <w:abstractNumId w:val="4"/>
  </w:num>
  <w:num w:numId="6">
    <w:abstractNumId w:val="6"/>
  </w:num>
  <w:num w:numId="7">
    <w:abstractNumId w:val="3"/>
  </w:num>
  <w:num w:numId="8">
    <w:abstractNumId w:val="5"/>
  </w:num>
  <w:num w:numId="9">
    <w:abstractNumId w:val="9"/>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BE"/>
    <w:rsid w:val="000B2DBE"/>
    <w:rsid w:val="004C1FAC"/>
    <w:rsid w:val="004F18EF"/>
    <w:rsid w:val="005706D4"/>
    <w:rsid w:val="00901A97"/>
    <w:rsid w:val="00C9472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9CD30-ED94-4489-AA41-7E3BF9E9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rsid w:val="00901A97"/>
    <w:pPr>
      <w:spacing w:after="200" w:line="276" w:lineRule="auto"/>
    </w:pPr>
    <w:rPr>
      <w:rFonts w:ascii="Calibri" w:eastAsia="Calibri" w:hAnsi="Calibri" w:cs="Calibr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uiPriority w:val="99"/>
    <w:semiHidden/>
    <w:rsid w:val="00901A97"/>
    <w:rPr>
      <w:sz w:val="16"/>
      <w:szCs w:val="16"/>
    </w:rPr>
  </w:style>
  <w:style w:type="paragraph" w:styleId="Listaszerbekezds">
    <w:name w:val="List Paragraph"/>
    <w:basedOn w:val="Norml"/>
    <w:uiPriority w:val="34"/>
    <w:qFormat/>
    <w:rsid w:val="00901A97"/>
    <w:pPr>
      <w:spacing w:after="0" w:line="240" w:lineRule="auto"/>
      <w:ind w:left="720"/>
    </w:pPr>
    <w:rPr>
      <w:sz w:val="24"/>
      <w:szCs w:val="24"/>
    </w:rPr>
  </w:style>
  <w:style w:type="paragraph" w:customStyle="1" w:styleId="TKMFSzveg">
    <w:name w:val="TK/MF Szöveg"/>
    <w:basedOn w:val="Norml"/>
    <w:link w:val="TKMFSzvegChar"/>
    <w:qFormat/>
    <w:rsid w:val="00901A97"/>
    <w:pPr>
      <w:spacing w:after="0" w:line="240" w:lineRule="auto"/>
      <w:jc w:val="both"/>
    </w:pPr>
    <w:rPr>
      <w:rFonts w:ascii="Times New Roman" w:hAnsi="Times New Roman" w:cs="Times New Roman"/>
      <w:sz w:val="24"/>
      <w:szCs w:val="32"/>
      <w:lang w:val="x-none"/>
    </w:rPr>
  </w:style>
  <w:style w:type="character" w:customStyle="1" w:styleId="TKMFSzvegChar">
    <w:name w:val="TK/MF Szöveg Char"/>
    <w:link w:val="TKMFSzveg"/>
    <w:rsid w:val="00901A97"/>
    <w:rPr>
      <w:rFonts w:ascii="Times New Roman" w:eastAsia="Calibri" w:hAnsi="Times New Roman" w:cs="Times New Roman"/>
      <w:sz w:val="24"/>
      <w:szCs w:val="32"/>
      <w:lang w:val="x-none"/>
    </w:rPr>
  </w:style>
  <w:style w:type="paragraph" w:customStyle="1" w:styleId="TSFeladat">
    <w:name w:val="TS Feladat"/>
    <w:basedOn w:val="Norml"/>
    <w:link w:val="TSFeladatChar"/>
    <w:qFormat/>
    <w:rsid w:val="00901A97"/>
    <w:pPr>
      <w:spacing w:after="0" w:line="240" w:lineRule="auto"/>
      <w:jc w:val="both"/>
    </w:pPr>
    <w:rPr>
      <w:rFonts w:ascii="Times New Roman" w:hAnsi="Times New Roman" w:cs="Times New Roman"/>
      <w:b/>
      <w:sz w:val="24"/>
      <w:szCs w:val="24"/>
      <w:lang w:val="x-none"/>
    </w:rPr>
  </w:style>
  <w:style w:type="paragraph" w:customStyle="1" w:styleId="TSFeladatlers">
    <w:name w:val="TS Feladatleírás"/>
    <w:basedOn w:val="Norml"/>
    <w:link w:val="TSFeladatlersChar"/>
    <w:qFormat/>
    <w:rsid w:val="00901A97"/>
    <w:pPr>
      <w:spacing w:after="0" w:line="240" w:lineRule="auto"/>
      <w:jc w:val="both"/>
    </w:pPr>
    <w:rPr>
      <w:rFonts w:ascii="Times New Roman" w:hAnsi="Times New Roman" w:cs="Times New Roman"/>
      <w:sz w:val="24"/>
      <w:szCs w:val="24"/>
      <w:lang w:val="x-none"/>
    </w:rPr>
  </w:style>
  <w:style w:type="character" w:customStyle="1" w:styleId="TSFeladatChar">
    <w:name w:val="TS Feladat Char"/>
    <w:link w:val="TSFeladat"/>
    <w:rsid w:val="00901A97"/>
    <w:rPr>
      <w:rFonts w:ascii="Times New Roman" w:eastAsia="Calibri" w:hAnsi="Times New Roman" w:cs="Times New Roman"/>
      <w:b/>
      <w:sz w:val="24"/>
      <w:szCs w:val="24"/>
      <w:lang w:val="x-none"/>
    </w:rPr>
  </w:style>
  <w:style w:type="paragraph" w:customStyle="1" w:styleId="TSEszkz">
    <w:name w:val="TS Eszköz"/>
    <w:basedOn w:val="TSFeladatlers"/>
    <w:link w:val="TSEszkzChar"/>
    <w:qFormat/>
    <w:rsid w:val="00901A97"/>
    <w:pPr>
      <w:ind w:firstLine="797"/>
      <w:jc w:val="left"/>
    </w:pPr>
  </w:style>
  <w:style w:type="character" w:customStyle="1" w:styleId="TSFeladatlersChar">
    <w:name w:val="TS Feladatleírás Char"/>
    <w:link w:val="TSFeladatlers"/>
    <w:rsid w:val="00901A97"/>
    <w:rPr>
      <w:rFonts w:ascii="Times New Roman" w:eastAsia="Calibri" w:hAnsi="Times New Roman" w:cs="Times New Roman"/>
      <w:sz w:val="24"/>
      <w:szCs w:val="24"/>
      <w:lang w:val="x-none"/>
    </w:rPr>
  </w:style>
  <w:style w:type="character" w:customStyle="1" w:styleId="TSEszkzChar">
    <w:name w:val="TS Eszköz Char"/>
    <w:basedOn w:val="TSFeladatlersChar"/>
    <w:link w:val="TSEszkz"/>
    <w:rsid w:val="00901A97"/>
    <w:rPr>
      <w:rFonts w:ascii="Times New Roman" w:eastAsia="Calibri" w:hAnsi="Times New Roman" w:cs="Times New Roman"/>
      <w:sz w:val="24"/>
      <w:szCs w:val="24"/>
      <w:lang w:val="x-none"/>
    </w:rPr>
  </w:style>
  <w:style w:type="paragraph" w:customStyle="1" w:styleId="TSFelsorols">
    <w:name w:val="TS Felsorolás"/>
    <w:basedOn w:val="Norml"/>
    <w:link w:val="TSFelsorolsChar"/>
    <w:qFormat/>
    <w:rsid w:val="00901A97"/>
    <w:pPr>
      <w:numPr>
        <w:numId w:val="1"/>
      </w:numPr>
      <w:spacing w:after="0" w:line="240" w:lineRule="auto"/>
      <w:jc w:val="both"/>
    </w:pPr>
    <w:rPr>
      <w:rFonts w:ascii="Times New Roman" w:hAnsi="Times New Roman" w:cs="Times New Roman"/>
      <w:sz w:val="24"/>
      <w:szCs w:val="24"/>
      <w:lang w:val="x-none"/>
    </w:rPr>
  </w:style>
  <w:style w:type="character" w:customStyle="1" w:styleId="TSFelsorolsChar">
    <w:name w:val="TS Felsorolás Char"/>
    <w:link w:val="TSFelsorols"/>
    <w:rsid w:val="00901A97"/>
    <w:rPr>
      <w:rFonts w:ascii="Times New Roman" w:eastAsia="Calibri" w:hAnsi="Times New Roman" w:cs="Times New Roman"/>
      <w:sz w:val="24"/>
      <w:szCs w:val="24"/>
      <w:lang w:val="x-none"/>
    </w:rPr>
  </w:style>
  <w:style w:type="paragraph" w:customStyle="1" w:styleId="TSraszm">
    <w:name w:val="TS óraszám"/>
    <w:basedOn w:val="Norml"/>
    <w:link w:val="TSraszmChar"/>
    <w:qFormat/>
    <w:rsid w:val="00901A97"/>
    <w:pPr>
      <w:spacing w:after="0" w:line="240" w:lineRule="auto"/>
      <w:jc w:val="center"/>
    </w:pPr>
    <w:rPr>
      <w:rFonts w:ascii="Times New Roman" w:hAnsi="Times New Roman" w:cs="Times New Roman"/>
      <w:b/>
      <w:bCs/>
      <w:sz w:val="24"/>
      <w:szCs w:val="24"/>
      <w:lang w:val="x-none"/>
    </w:rPr>
  </w:style>
  <w:style w:type="character" w:customStyle="1" w:styleId="TSraszmChar">
    <w:name w:val="TS óraszám Char"/>
    <w:link w:val="TSraszm"/>
    <w:rsid w:val="00901A97"/>
    <w:rPr>
      <w:rFonts w:ascii="Times New Roman" w:eastAsia="Calibri" w:hAnsi="Times New Roman" w:cs="Times New Roman"/>
      <w:b/>
      <w:bCs/>
      <w:sz w:val="24"/>
      <w:szCs w:val="24"/>
      <w:lang w:val="x-none"/>
    </w:rPr>
  </w:style>
  <w:style w:type="paragraph" w:customStyle="1" w:styleId="TSracm">
    <w:name w:val="TS óracím"/>
    <w:basedOn w:val="Norml"/>
    <w:link w:val="TSracmChar"/>
    <w:qFormat/>
    <w:rsid w:val="00901A97"/>
    <w:pPr>
      <w:spacing w:line="240" w:lineRule="auto"/>
      <w:jc w:val="both"/>
    </w:pPr>
    <w:rPr>
      <w:rFonts w:ascii="Times New Roman" w:hAnsi="Times New Roman" w:cs="Times New Roman"/>
      <w:b/>
      <w:bCs/>
      <w:smallCaps/>
      <w:sz w:val="24"/>
      <w:szCs w:val="24"/>
      <w:u w:val="single"/>
      <w:lang w:val="x-none"/>
    </w:rPr>
  </w:style>
  <w:style w:type="character" w:customStyle="1" w:styleId="TSracmChar">
    <w:name w:val="TS óracím Char"/>
    <w:link w:val="TSracm"/>
    <w:rsid w:val="00901A97"/>
    <w:rPr>
      <w:rFonts w:ascii="Times New Roman" w:eastAsia="Calibri" w:hAnsi="Times New Roman" w:cs="Times New Roman"/>
      <w:b/>
      <w:bCs/>
      <w:smallCaps/>
      <w:sz w:val="24"/>
      <w:szCs w:val="24"/>
      <w:u w:val="single"/>
      <w:lang w:val="x-none"/>
    </w:rPr>
  </w:style>
  <w:style w:type="paragraph" w:styleId="NormlWeb">
    <w:name w:val="Normal (Web)"/>
    <w:basedOn w:val="Norml"/>
    <w:uiPriority w:val="99"/>
    <w:unhideWhenUsed/>
    <w:rsid w:val="00901A9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2984</Words>
  <Characters>20597</Characters>
  <Application>Microsoft Office Word</Application>
  <DocSecurity>0</DocSecurity>
  <Lines>171</Lines>
  <Paragraphs>47</Paragraphs>
  <ScaleCrop>false</ScaleCrop>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RPI</dc:creator>
  <cp:keywords/>
  <dc:description/>
  <cp:lastModifiedBy>RPI</cp:lastModifiedBy>
  <cp:revision>4</cp:revision>
  <dcterms:created xsi:type="dcterms:W3CDTF">2026-07-14T07:14:00Z</dcterms:created>
  <dcterms:modified xsi:type="dcterms:W3CDTF">2026-08-11T09:29:00Z</dcterms:modified>
</cp:coreProperties>
</file>