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A794F" w14:textId="4D4EBD2F" w:rsidR="00535C16" w:rsidRPr="00641586" w:rsidRDefault="00F6581A" w:rsidP="00250C37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41586">
        <w:rPr>
          <w:rFonts w:ascii="Times New Roman" w:hAnsi="Times New Roman"/>
          <w:b/>
          <w:sz w:val="28"/>
          <w:szCs w:val="24"/>
        </w:rPr>
        <w:t xml:space="preserve">RPI Tanmenet javaslat </w:t>
      </w:r>
      <w:r w:rsidR="003E500D" w:rsidRPr="00641586">
        <w:rPr>
          <w:rFonts w:ascii="Times New Roman" w:hAnsi="Times New Roman"/>
          <w:b/>
          <w:sz w:val="28"/>
          <w:szCs w:val="24"/>
        </w:rPr>
        <w:t xml:space="preserve">a </w:t>
      </w:r>
      <w:r w:rsidR="004D6A6B" w:rsidRPr="00641586">
        <w:rPr>
          <w:rFonts w:ascii="Times New Roman" w:hAnsi="Times New Roman"/>
          <w:b/>
          <w:sz w:val="28"/>
          <w:szCs w:val="24"/>
        </w:rPr>
        <w:t>202</w:t>
      </w:r>
      <w:r w:rsidR="00475FAD">
        <w:rPr>
          <w:rFonts w:ascii="Times New Roman" w:hAnsi="Times New Roman"/>
          <w:b/>
          <w:sz w:val="28"/>
          <w:szCs w:val="24"/>
        </w:rPr>
        <w:t>6</w:t>
      </w:r>
      <w:r w:rsidR="004D6A6B" w:rsidRPr="00641586">
        <w:rPr>
          <w:rFonts w:ascii="Times New Roman" w:hAnsi="Times New Roman"/>
          <w:b/>
          <w:sz w:val="28"/>
          <w:szCs w:val="24"/>
        </w:rPr>
        <w:t>/202</w:t>
      </w:r>
      <w:r w:rsidR="00475FAD">
        <w:rPr>
          <w:rFonts w:ascii="Times New Roman" w:hAnsi="Times New Roman"/>
          <w:b/>
          <w:sz w:val="28"/>
          <w:szCs w:val="24"/>
        </w:rPr>
        <w:t>7</w:t>
      </w:r>
      <w:r w:rsidRPr="00641586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24CCC589" w14:textId="77777777" w:rsidR="00535C16" w:rsidRPr="00641586" w:rsidRDefault="00535C16" w:rsidP="00250C37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4"/>
        </w:rPr>
      </w:pPr>
      <w:r w:rsidRPr="00641586">
        <w:rPr>
          <w:rFonts w:ascii="Times New Roman" w:hAnsi="Times New Roman"/>
          <w:b/>
          <w:sz w:val="28"/>
          <w:szCs w:val="24"/>
        </w:rPr>
        <w:t>5. ÉVFOLYAM:</w:t>
      </w:r>
      <w:r w:rsidRPr="00641586">
        <w:rPr>
          <w:rFonts w:ascii="Times New Roman" w:hAnsi="Times New Roman"/>
          <w:sz w:val="28"/>
          <w:szCs w:val="24"/>
        </w:rPr>
        <w:t xml:space="preserve"> </w:t>
      </w:r>
      <w:r w:rsidRPr="00641586">
        <w:rPr>
          <w:rFonts w:ascii="Times New Roman" w:hAnsi="Times New Roman"/>
          <w:b/>
          <w:sz w:val="28"/>
          <w:szCs w:val="24"/>
        </w:rPr>
        <w:t>ISTENNEL A DÖNTÉSEINKBEN</w:t>
      </w:r>
    </w:p>
    <w:p w14:paraId="5EC2D9BB" w14:textId="77777777" w:rsidR="00B10C1D" w:rsidRPr="00641586" w:rsidRDefault="00B10C1D" w:rsidP="00250C37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41586">
        <w:rPr>
          <w:rFonts w:ascii="Times New Roman" w:hAnsi="Times New Roman"/>
          <w:b/>
          <w:sz w:val="28"/>
          <w:szCs w:val="24"/>
        </w:rPr>
        <w:t>Óraszám: heti 1 (kötelezően választható hit- és erkölcstan állami iskolában)</w:t>
      </w:r>
    </w:p>
    <w:p w14:paraId="7427C747" w14:textId="77777777" w:rsidR="00535C16" w:rsidRPr="00641586" w:rsidRDefault="00535C16" w:rsidP="00250C37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3514E1A9" w14:textId="77777777" w:rsidR="00535C16" w:rsidRPr="00641586" w:rsidRDefault="00535C16" w:rsidP="00250C3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41586">
        <w:rPr>
          <w:rFonts w:ascii="Times New Roman" w:hAnsi="Times New Roman"/>
          <w:b/>
          <w:sz w:val="24"/>
          <w:szCs w:val="24"/>
        </w:rPr>
        <w:t>A tanmenet az ISTENNEL A DÖNTÉSEINKBEN, Református hit- és erkölcstan taneszközcsalád 5. osztályosok részére (</w:t>
      </w:r>
      <w:r w:rsidR="001F6143" w:rsidRPr="00641586">
        <w:rPr>
          <w:rFonts w:ascii="Times New Roman" w:hAnsi="Times New Roman"/>
          <w:b/>
          <w:sz w:val="24"/>
          <w:szCs w:val="24"/>
        </w:rPr>
        <w:t xml:space="preserve">RPI, </w:t>
      </w:r>
      <w:r w:rsidRPr="00641586">
        <w:rPr>
          <w:rFonts w:ascii="Times New Roman" w:hAnsi="Times New Roman"/>
          <w:b/>
          <w:sz w:val="24"/>
          <w:szCs w:val="24"/>
        </w:rPr>
        <w:t xml:space="preserve">Kálvin Kiadó) </w:t>
      </w:r>
    </w:p>
    <w:p w14:paraId="7D21D566" w14:textId="77777777" w:rsidR="00535C16" w:rsidRPr="00641586" w:rsidRDefault="00535C16" w:rsidP="00250C37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41586">
        <w:rPr>
          <w:rFonts w:ascii="Times New Roman" w:hAnsi="Times New Roman"/>
          <w:b/>
          <w:sz w:val="24"/>
          <w:szCs w:val="24"/>
        </w:rPr>
        <w:t xml:space="preserve">és a  </w:t>
      </w:r>
      <w:hyperlink r:id="rId6" w:history="1">
        <w:r w:rsidR="004D6A6B" w:rsidRPr="00641586">
          <w:rPr>
            <w:rStyle w:val="Hiperhivatkozs"/>
            <w:rFonts w:ascii="Times New Roman" w:hAnsi="Times New Roman"/>
          </w:rPr>
          <w:t>https://refpedi.esolr.me/katechetikai-szolgaltatasok/</w:t>
        </w:r>
      </w:hyperlink>
      <w:r w:rsidR="004D6A6B" w:rsidRPr="00641586">
        <w:rPr>
          <w:rFonts w:ascii="Times New Roman" w:hAnsi="Times New Roman"/>
        </w:rPr>
        <w:t xml:space="preserve"> </w:t>
      </w:r>
      <w:r w:rsidRPr="00641586">
        <w:rPr>
          <w:rFonts w:ascii="Times New Roman" w:hAnsi="Times New Roman"/>
          <w:b/>
          <w:sz w:val="24"/>
          <w:szCs w:val="24"/>
        </w:rPr>
        <w:t>honlapon elérhető, ingyenesen használható tanári segédlet felhasználásával és azokkal összhangban készült.</w:t>
      </w:r>
    </w:p>
    <w:p w14:paraId="1604B56D" w14:textId="77777777" w:rsidR="00535C16" w:rsidRPr="00641586" w:rsidRDefault="00535C16" w:rsidP="00250C3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DB0C461" w14:textId="77777777" w:rsidR="004576AC" w:rsidRPr="00641586" w:rsidRDefault="004576AC" w:rsidP="00250C3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41586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7" w:history="1">
        <w:r w:rsidR="004D6A6B" w:rsidRPr="00641586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https://refpedi.esolr.me/katechetikai-szolgaltatasok/hit-es-erkolcstan-tankonyvcsalad-altalanos-iskola/5evfolyam/tanari-segedlet-5-evfolyam/</w:t>
        </w:r>
      </w:hyperlink>
      <w:r w:rsidR="004D6A6B" w:rsidRPr="00641586">
        <w:rPr>
          <w:rFonts w:ascii="Times New Roman" w:hAnsi="Times New Roman"/>
        </w:rPr>
        <w:t xml:space="preserve"> </w:t>
      </w:r>
    </w:p>
    <w:p w14:paraId="116A9668" w14:textId="77777777" w:rsidR="004576AC" w:rsidRPr="00641586" w:rsidRDefault="004576AC" w:rsidP="00250C37">
      <w:pPr>
        <w:pStyle w:val="Nincstrkz"/>
        <w:jc w:val="center"/>
        <w:rPr>
          <w:rFonts w:ascii="Times New Roman" w:hAnsi="Times New Roman"/>
        </w:rPr>
      </w:pPr>
      <w:r w:rsidRPr="00641586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8" w:history="1">
        <w:r w:rsidR="004D6A6B" w:rsidRPr="00641586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https://refpedi.esolr.me/katechetikai-szolgaltatasok/hit-es-erkolcstan-tankonyvcsalad-altalanos-iskola/5evfolyam/digitalis-segedanyag-5-evfolyam/</w:t>
        </w:r>
      </w:hyperlink>
      <w:r w:rsidR="004D6A6B" w:rsidRPr="00641586">
        <w:rPr>
          <w:rFonts w:ascii="Times New Roman" w:hAnsi="Times New Roman"/>
        </w:rPr>
        <w:t xml:space="preserve"> </w:t>
      </w:r>
      <w:r w:rsidR="0009007B" w:rsidRPr="00641586">
        <w:rPr>
          <w:rFonts w:ascii="Times New Roman" w:hAnsi="Times New Roman"/>
          <w:b/>
          <w:sz w:val="24"/>
          <w:szCs w:val="24"/>
        </w:rPr>
        <w:t xml:space="preserve"> </w:t>
      </w:r>
    </w:p>
    <w:p w14:paraId="4118CD1A" w14:textId="77777777" w:rsidR="004576AC" w:rsidRPr="008C1D1C" w:rsidRDefault="004576AC" w:rsidP="00250C3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11F4CA9" w14:textId="77777777" w:rsidR="00641586" w:rsidRDefault="00641586" w:rsidP="00641586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68CCC509" w14:textId="77777777" w:rsidR="00641586" w:rsidRPr="005579CF" w:rsidRDefault="00641586" w:rsidP="00641586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Mivel eltérő </w:t>
      </w:r>
      <w:r>
        <w:rPr>
          <w:rFonts w:ascii="Times New Roman" w:hAnsi="Times New Roman"/>
          <w:b/>
          <w:color w:val="00B050"/>
          <w:sz w:val="24"/>
          <w:szCs w:val="24"/>
        </w:rPr>
        <w:t>napokon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</w:rPr>
        <w:t>vannak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hittanórák,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a töredék hetek miatt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dátumok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változh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atnak. </w:t>
      </w:r>
    </w:p>
    <w:bookmarkEnd w:id="0"/>
    <w:p w14:paraId="4B16FD2A" w14:textId="77777777" w:rsidR="0032470F" w:rsidRPr="00F6581A" w:rsidRDefault="0032470F" w:rsidP="00250C37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tbl>
      <w:tblPr>
        <w:tblW w:w="211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2397"/>
        <w:gridCol w:w="3137"/>
        <w:gridCol w:w="57"/>
        <w:gridCol w:w="26"/>
        <w:gridCol w:w="5928"/>
        <w:gridCol w:w="9"/>
        <w:gridCol w:w="9"/>
        <w:gridCol w:w="8"/>
        <w:gridCol w:w="3543"/>
        <w:gridCol w:w="48"/>
        <w:gridCol w:w="48"/>
        <w:gridCol w:w="3609"/>
      </w:tblGrid>
      <w:tr w:rsidR="00843C0C" w:rsidRPr="00AD46C3" w14:paraId="0E9DF9DF" w14:textId="77777777" w:rsidTr="00843C0C">
        <w:trPr>
          <w:trHeight w:val="164"/>
        </w:trPr>
        <w:tc>
          <w:tcPr>
            <w:tcW w:w="2350" w:type="dxa"/>
          </w:tcPr>
          <w:p w14:paraId="77601DE9" w14:textId="77777777" w:rsidR="00843C0C" w:rsidRPr="00583C16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564DF924" w14:textId="3D686264" w:rsidR="00843C0C" w:rsidRPr="00583C16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397" w:type="dxa"/>
          </w:tcPr>
          <w:p w14:paraId="01EBB1B4" w14:textId="77777777" w:rsidR="00843C0C" w:rsidRPr="005048AC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4A0CFA04" w14:textId="77777777" w:rsidR="00843C0C" w:rsidRPr="005048AC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(TK Leckeszámmal és igehellyel)</w:t>
            </w:r>
          </w:p>
        </w:tc>
        <w:tc>
          <w:tcPr>
            <w:tcW w:w="3194" w:type="dxa"/>
            <w:gridSpan w:val="2"/>
          </w:tcPr>
          <w:p w14:paraId="6EE04B10" w14:textId="77777777" w:rsidR="00843C0C" w:rsidRPr="008B663D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63D">
              <w:rPr>
                <w:rFonts w:ascii="Times New Roman" w:hAnsi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5954" w:type="dxa"/>
            <w:gridSpan w:val="2"/>
          </w:tcPr>
          <w:p w14:paraId="2DAC8CF7" w14:textId="77777777" w:rsidR="00843C0C" w:rsidRPr="008B663D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63D">
              <w:rPr>
                <w:rFonts w:ascii="Times New Roman" w:hAnsi="Times New Roman"/>
                <w:b/>
                <w:bCs/>
                <w:sz w:val="24"/>
                <w:szCs w:val="24"/>
              </w:rPr>
              <w:t>3. CÉLKITŰZÉS</w:t>
            </w:r>
          </w:p>
          <w:p w14:paraId="4FA8A5CA" w14:textId="77777777" w:rsidR="00843C0C" w:rsidRPr="008B663D" w:rsidRDefault="00843C0C" w:rsidP="00843C0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ED09DB" w14:textId="77777777" w:rsidR="00843C0C" w:rsidRPr="008B663D" w:rsidRDefault="00843C0C" w:rsidP="00843C0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17" w:type="dxa"/>
            <w:gridSpan w:val="5"/>
          </w:tcPr>
          <w:p w14:paraId="079FD760" w14:textId="77777777" w:rsidR="00843C0C" w:rsidRPr="008B663D" w:rsidRDefault="00843C0C" w:rsidP="00843C0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63D">
              <w:rPr>
                <w:rFonts w:ascii="Times New Roman" w:hAnsi="Times New Roman"/>
                <w:b/>
                <w:bCs/>
                <w:sz w:val="24"/>
                <w:szCs w:val="24"/>
              </w:rPr>
              <w:t>4. ARANYMONDÁS, ÉNEK</w:t>
            </w:r>
          </w:p>
        </w:tc>
        <w:tc>
          <w:tcPr>
            <w:tcW w:w="3657" w:type="dxa"/>
            <w:gridSpan w:val="2"/>
          </w:tcPr>
          <w:p w14:paraId="1A1635ED" w14:textId="429B07D0" w:rsidR="00843C0C" w:rsidRPr="008B663D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Pr="008B663D">
              <w:rPr>
                <w:rFonts w:ascii="Times New Roman" w:hAnsi="Times New Roman"/>
                <w:b/>
                <w:bCs/>
                <w:sz w:val="24"/>
                <w:szCs w:val="24"/>
              </w:rPr>
              <w:t>EGYÉB ÖTLETEK</w:t>
            </w:r>
          </w:p>
          <w:p w14:paraId="611F737A" w14:textId="77777777" w:rsidR="00843C0C" w:rsidRPr="008B663D" w:rsidRDefault="00843C0C" w:rsidP="00843C0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63D">
              <w:rPr>
                <w:rFonts w:ascii="Times New Roman" w:hAnsi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843C0C" w:rsidRPr="00AD46C3" w14:paraId="51114BA9" w14:textId="77777777" w:rsidTr="00843C0C">
        <w:trPr>
          <w:trHeight w:val="2316"/>
        </w:trPr>
        <w:tc>
          <w:tcPr>
            <w:tcW w:w="2350" w:type="dxa"/>
          </w:tcPr>
          <w:p w14:paraId="68935BC9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78351677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36AD504" w14:textId="27ABDB61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397" w:type="dxa"/>
          </w:tcPr>
          <w:p w14:paraId="0EA799A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1. Isten utat mutat a döntéseinkben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(25. Zsoltár)</w:t>
            </w:r>
          </w:p>
          <w:p w14:paraId="4EBE63C0" w14:textId="77777777" w:rsidR="00843C0C" w:rsidRPr="005048AC" w:rsidRDefault="00843C0C" w:rsidP="00843C0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79058C8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Igéje utat mutat minden döntéshelyzetben.</w:t>
            </w:r>
          </w:p>
          <w:p w14:paraId="64EDC1DB" w14:textId="77777777" w:rsidR="00843C0C" w:rsidRPr="005048AC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032D71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Arra való rámutatás, hogy Isten Igéje útmutatás lehet minden döntéshelyzetben.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 A döntések érzelmi hátterének feltárása és tudatosítása.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Annak a keresése, hogy milyen útmutatást adhat Isten egy döntéshelyzetben.</w:t>
            </w:r>
          </w:p>
        </w:tc>
        <w:tc>
          <w:tcPr>
            <w:tcW w:w="3617" w:type="dxa"/>
            <w:gridSpan w:val="5"/>
          </w:tcPr>
          <w:p w14:paraId="0972296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Zsolt 25.</w:t>
            </w:r>
          </w:p>
          <w:p w14:paraId="7BAA458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TK énekgyűjtemény 97. o.</w:t>
            </w:r>
          </w:p>
          <w:p w14:paraId="4E3A3D5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2B4FD84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„Azt az embert, aki féli az Urat, oktatja őt, hogy melyik utat válassza.”</w:t>
            </w:r>
          </w:p>
          <w:p w14:paraId="247C987B" w14:textId="7D5528D0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(Zsolt 25,12)</w:t>
            </w:r>
          </w:p>
          <w:p w14:paraId="5AF27CB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23A6CCF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Beszélgetés: Mit jelent dönteni?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Szerepkártyák, TK 1. lecke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További ötletek: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Szituációs játék, Szerepkártyák, Újságból kivágott képek, Döntéshelyzet lerajzolása</w:t>
            </w:r>
          </w:p>
        </w:tc>
      </w:tr>
      <w:tr w:rsidR="00843C0C" w:rsidRPr="00AD46C3" w14:paraId="488EA1A2" w14:textId="77777777" w:rsidTr="00843C0C">
        <w:trPr>
          <w:trHeight w:val="164"/>
        </w:trPr>
        <w:tc>
          <w:tcPr>
            <w:tcW w:w="2350" w:type="dxa"/>
          </w:tcPr>
          <w:p w14:paraId="070BCD5E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6AD23A4E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85D192" w14:textId="1E13B428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óra</w:t>
            </w:r>
          </w:p>
        </w:tc>
        <w:tc>
          <w:tcPr>
            <w:tcW w:w="2397" w:type="dxa"/>
          </w:tcPr>
          <w:p w14:paraId="1E6A2D75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2. Isten döntésre hív: az ember döntése</w:t>
            </w:r>
          </w:p>
        </w:tc>
        <w:tc>
          <w:tcPr>
            <w:tcW w:w="3194" w:type="dxa"/>
            <w:gridSpan w:val="2"/>
          </w:tcPr>
          <w:p w14:paraId="6A5E9F5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és ember közötti kapcsolat változásai és lehetőségei.</w:t>
            </w:r>
          </w:p>
          <w:p w14:paraId="4B12E102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4EE9D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246E787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Alapvető ismeretek átadása Isten és az ember szeretetkapcsolatáról, és a bűn megjelenéséről és hatásáról az ember életében.</w:t>
            </w:r>
          </w:p>
          <w:p w14:paraId="3D11058A" w14:textId="77777777" w:rsidR="00843C0C" w:rsidRPr="005048AC" w:rsidRDefault="00843C0C" w:rsidP="00843C0C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5048AC">
              <w:rPr>
                <w:sz w:val="24"/>
                <w:szCs w:val="24"/>
                <w:lang w:val="hu-HU" w:eastAsia="en-US"/>
              </w:rPr>
              <w:t>Affektív cél: A kapcsolatok bizalmi hátterének és megromlásának feltérképezése, és tudatosítása.</w:t>
            </w:r>
          </w:p>
          <w:p w14:paraId="510E467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tanulók tudatosan keressék életükben az Istenre hallgatás lehetőségeit.</w:t>
            </w:r>
          </w:p>
        </w:tc>
        <w:tc>
          <w:tcPr>
            <w:tcW w:w="3617" w:type="dxa"/>
            <w:gridSpan w:val="5"/>
          </w:tcPr>
          <w:p w14:paraId="2BB21A1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„Új szívet adj...” TK énekgyűjtemény 106. o.</w:t>
            </w:r>
          </w:p>
          <w:p w14:paraId="6A9F126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„Ha valaki Krisztusban van, új teremtés az: a régi elmúlt, és íme: új jött létre.”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(2Kor 5,17)</w:t>
            </w:r>
          </w:p>
          <w:p w14:paraId="73911E6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214754D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Kiscsoportos beszélgetés: Jó és rossz dolgok a világban, PPT a teremtett világról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Bűn fogalmának elmélyítése a biblia történet értelmezésével, Szituációs játék: Mi a jó és mi a rossz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Élőbáb, Bizalomjátékok</w:t>
            </w:r>
          </w:p>
        </w:tc>
      </w:tr>
      <w:tr w:rsidR="00843C0C" w:rsidRPr="00AD46C3" w14:paraId="34B4B449" w14:textId="77777777" w:rsidTr="00843C0C">
        <w:trPr>
          <w:trHeight w:val="2409"/>
        </w:trPr>
        <w:tc>
          <w:tcPr>
            <w:tcW w:w="2350" w:type="dxa"/>
          </w:tcPr>
          <w:p w14:paraId="74F312B5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hét</w:t>
            </w:r>
          </w:p>
          <w:p w14:paraId="2C21A21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029B98E2" w14:textId="21541B68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óra</w:t>
            </w:r>
          </w:p>
        </w:tc>
        <w:tc>
          <w:tcPr>
            <w:tcW w:w="2397" w:type="dxa"/>
          </w:tcPr>
          <w:p w14:paraId="2C5454D5" w14:textId="6E7AA448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3. Bábel tornyának története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(1Mó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11,1–9)</w:t>
            </w:r>
          </w:p>
        </w:tc>
        <w:tc>
          <w:tcPr>
            <w:tcW w:w="3194" w:type="dxa"/>
            <w:gridSpan w:val="2"/>
          </w:tcPr>
          <w:p w14:paraId="3A47437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látszólagos szabadság és az Isten szándéka közötti különbség felismertetése.</w:t>
            </w:r>
          </w:p>
          <w:p w14:paraId="5AF364F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4675884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Ismerjék meg a gyerekek Bábel tornyának történetét és a sokféle nyelv bibliai magyarázatát.</w:t>
            </w:r>
          </w:p>
          <w:p w14:paraId="25F94A1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 „nagyravágyás” és gőg tapasztalati hátterének tudatosítása.</w:t>
            </w:r>
          </w:p>
          <w:p w14:paraId="679BD60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Annak a tudatos keresése, hogy mi az Isten szándéka szerinti cselekvés egy adott helyzetben és mi a saját szándékunk szerint való.</w:t>
            </w:r>
          </w:p>
        </w:tc>
        <w:tc>
          <w:tcPr>
            <w:tcW w:w="3617" w:type="dxa"/>
            <w:gridSpan w:val="5"/>
          </w:tcPr>
          <w:p w14:paraId="606DBE0D" w14:textId="2748FA3D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>
              <w:rPr>
                <w:rFonts w:ascii="Times New Roman" w:hAnsi="Times New Roman"/>
                <w:sz w:val="24"/>
                <w:szCs w:val="24"/>
              </w:rPr>
              <w:t>184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 dicséret, 1–2. versszak: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„Mindenek meghallják”.</w:t>
            </w:r>
          </w:p>
          <w:p w14:paraId="21AA73EC" w14:textId="1C8DDCB8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 „Minden szabad nekem, de nem minden használ. Minden szabad nekem, de ne váljak semminek a rabjává.”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(1Kor 6,9–13)</w:t>
            </w:r>
          </w:p>
        </w:tc>
        <w:tc>
          <w:tcPr>
            <w:tcW w:w="3657" w:type="dxa"/>
            <w:gridSpan w:val="2"/>
          </w:tcPr>
          <w:p w14:paraId="232DF24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Köszönések idegen nyelveken.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TK 3. lecke: Bábel tornyának története, pantomim játék,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Építés, Hat kalap módszer</w:t>
            </w:r>
          </w:p>
        </w:tc>
      </w:tr>
      <w:tr w:rsidR="00843C0C" w:rsidRPr="00AD46C3" w14:paraId="41CCF7C6" w14:textId="77777777" w:rsidTr="00843C0C">
        <w:trPr>
          <w:trHeight w:val="164"/>
        </w:trPr>
        <w:tc>
          <w:tcPr>
            <w:tcW w:w="2350" w:type="dxa"/>
          </w:tcPr>
          <w:p w14:paraId="32AC3076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hét</w:t>
            </w:r>
          </w:p>
          <w:p w14:paraId="12CBE3E1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93F1D1" w14:textId="32F1ED61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óra</w:t>
            </w:r>
          </w:p>
        </w:tc>
        <w:tc>
          <w:tcPr>
            <w:tcW w:w="2397" w:type="dxa"/>
          </w:tcPr>
          <w:p w14:paraId="2F4BBA7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4. Illés próféta nehéz helyzetben 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(1Kir 17,1–7)</w:t>
            </w:r>
          </w:p>
          <w:p w14:paraId="073C3B6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2CC064D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gondviselésének felismertetése és az emberi bizalom jelentősége.</w:t>
            </w:r>
          </w:p>
          <w:p w14:paraId="6BE883C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52158CE4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 gyerekek ismerjék fel, hogy a természet ura Isten, Aki hatalmasabb az istenként megszemélyesített természeti erőknél.</w:t>
            </w:r>
          </w:p>
          <w:p w14:paraId="1FCAE7DD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Illés bizalma alapján, aki a természeti csapások idején is bízott Isten gondviselésében, az Istenbe vetett bizalom megerősítése.</w:t>
            </w:r>
          </w:p>
          <w:p w14:paraId="64F9E7A3" w14:textId="3B20D242" w:rsidR="00843C0C" w:rsidRPr="00641586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tanulókkal közösen példák gyűjtése olyan élethelyzetekre, amikor Istenhez fordulunk/fordulhatunk segítségért.</w:t>
            </w:r>
          </w:p>
        </w:tc>
        <w:tc>
          <w:tcPr>
            <w:tcW w:w="3617" w:type="dxa"/>
            <w:gridSpan w:val="5"/>
          </w:tcPr>
          <w:p w14:paraId="62384A6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81. Zsoltár 9–11. versszak</w:t>
            </w:r>
          </w:p>
          <w:p w14:paraId="248B4ABB" w14:textId="752F011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„Hallgasd meg, népem…”, TK énekgyűjtemény 101. o.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Gyermekének: „Hogyha szél fúj, hogyha szél zeng”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„Én, az Úr vagyok a te Istened. Ne legyen más istened rajtam kívül.”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(2Móz 20,2–3)</w:t>
            </w:r>
          </w:p>
        </w:tc>
        <w:tc>
          <w:tcPr>
            <w:tcW w:w="3657" w:type="dxa"/>
            <w:gridSpan w:val="2"/>
          </w:tcPr>
          <w:p w14:paraId="0EBE9E5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Éghajlat, időjárás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Szituációs játék: időjárás jelentés, „Samáriai hírmondó”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–</w:t>
            </w:r>
          </w:p>
        </w:tc>
      </w:tr>
      <w:tr w:rsidR="00843C0C" w:rsidRPr="00AD46C3" w14:paraId="2AB62FFE" w14:textId="77777777" w:rsidTr="00843C0C">
        <w:trPr>
          <w:trHeight w:val="2834"/>
        </w:trPr>
        <w:tc>
          <w:tcPr>
            <w:tcW w:w="2350" w:type="dxa"/>
          </w:tcPr>
          <w:p w14:paraId="062C766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OKTÓBER</w:t>
            </w:r>
          </w:p>
          <w:p w14:paraId="72C666C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hét</w:t>
            </w:r>
          </w:p>
          <w:p w14:paraId="40614CE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 – okt. 2.</w:t>
            </w:r>
          </w:p>
          <w:p w14:paraId="6FCF78A7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óra</w:t>
            </w:r>
          </w:p>
          <w:p w14:paraId="465C60F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59B7FC3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5. Isten segít a betegségben: 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Naamán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története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(2Kir 5,1–19)</w:t>
            </w:r>
          </w:p>
        </w:tc>
        <w:tc>
          <w:tcPr>
            <w:tcW w:w="3194" w:type="dxa"/>
            <w:gridSpan w:val="2"/>
          </w:tcPr>
          <w:p w14:paraId="0253F2F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gyógyító hatalmának megismerése</w:t>
            </w:r>
          </w:p>
        </w:tc>
        <w:tc>
          <w:tcPr>
            <w:tcW w:w="5954" w:type="dxa"/>
            <w:gridSpan w:val="2"/>
          </w:tcPr>
          <w:p w14:paraId="699BF864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Kognitív cél: A gyerekek ismerjék meg 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  <w:lang w:eastAsia="hu-HU"/>
              </w:rPr>
              <w:t>Naamán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gyógyulásának történetét. Rámutatás arra, hogy Isten gyógyít, bár ehhez eszközöket, embereket is felhasznál.</w:t>
            </w:r>
          </w:p>
          <w:p w14:paraId="1F95034D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Affektív cél: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bizalom felébresztése, hogy Isten kezében betegségek idején is biztonságban vagyunk.</w:t>
            </w:r>
          </w:p>
          <w:p w14:paraId="32AC6BD4" w14:textId="77777777" w:rsidR="00843C0C" w:rsidRPr="005048AC" w:rsidRDefault="00843C0C" w:rsidP="00843C0C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Empátia felkeltése a betegek iránt, és annak a megkeresése, hogyan lehet segíteni a diákok környezetében lévő betegeken.</w:t>
            </w:r>
          </w:p>
        </w:tc>
        <w:tc>
          <w:tcPr>
            <w:tcW w:w="3617" w:type="dxa"/>
            <w:gridSpan w:val="5"/>
          </w:tcPr>
          <w:p w14:paraId="1BB1691A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Ének: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208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. dicséret 1–2. versszak</w:t>
            </w:r>
          </w:p>
          <w:p w14:paraId="0019D00F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proofErr w:type="spellStart"/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Jöjj</w:t>
            </w:r>
            <w:proofErr w:type="spellEnd"/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, mondjunk hálaszót”, TK énekgyűjtemény 102. o.</w:t>
            </w:r>
          </w:p>
          <w:p w14:paraId="794F791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„Lement tehát, és </w:t>
            </w:r>
            <w:proofErr w:type="spellStart"/>
            <w:r w:rsidRPr="005048AC">
              <w:rPr>
                <w:rFonts w:ascii="Times New Roman" w:eastAsia="Times New Roman" w:hAnsi="Times New Roman"/>
                <w:i/>
                <w:sz w:val="24"/>
                <w:szCs w:val="24"/>
              </w:rPr>
              <w:t>megmerítkezett</w:t>
            </w:r>
            <w:proofErr w:type="spellEnd"/>
            <w:r w:rsidRPr="005048A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hétszer a Jordánban az Isten emberének a kívánsága szerint. Akkor újra tiszta lett a teste, akárcsak egy kisgyermeké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. „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2Kir 5,14)</w:t>
            </w:r>
          </w:p>
        </w:tc>
        <w:tc>
          <w:tcPr>
            <w:tcW w:w="3657" w:type="dxa"/>
            <w:gridSpan w:val="2"/>
          </w:tcPr>
          <w:p w14:paraId="78E600B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proofErr w:type="spellStart"/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Mfei</w:t>
            </w:r>
            <w:proofErr w:type="spellEnd"/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28. o. 1. feladatának önálló elvégzése/ Beszélgetés gyógyíthatatlan betegségekről, Játék: rajz összehasonlítás a TK 25. o. képe alapján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Feldolgozás: 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Tankönyv: 5. lecke: Isten segít a betegségben: </w:t>
            </w:r>
            <w:proofErr w:type="spellStart"/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Naamán</w:t>
            </w:r>
            <w:proofErr w:type="spellEnd"/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történte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Barkochba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Lepramisszió, élőbáb</w:t>
            </w:r>
          </w:p>
        </w:tc>
      </w:tr>
      <w:tr w:rsidR="00843C0C" w:rsidRPr="00AD46C3" w14:paraId="5C38D853" w14:textId="77777777" w:rsidTr="00843C0C">
        <w:trPr>
          <w:trHeight w:val="164"/>
        </w:trPr>
        <w:tc>
          <w:tcPr>
            <w:tcW w:w="2350" w:type="dxa"/>
          </w:tcPr>
          <w:p w14:paraId="055496DB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hét</w:t>
            </w:r>
          </w:p>
          <w:p w14:paraId="192C1086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4A82AAAA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óra</w:t>
            </w:r>
          </w:p>
          <w:p w14:paraId="13B7F3A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1123C52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6. El lehet e futni Isten elől? Jónás próféta története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(Jón 1–4)</w:t>
            </w:r>
          </w:p>
        </w:tc>
        <w:tc>
          <w:tcPr>
            <w:tcW w:w="3194" w:type="dxa"/>
            <w:gridSpan w:val="2"/>
          </w:tcPr>
          <w:p w14:paraId="53A0DAD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felelősségvállalás és a felelősségteljes élet segítése.</w:t>
            </w:r>
          </w:p>
          <w:p w14:paraId="5CF988FB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14:paraId="6C08FB9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954" w:type="dxa"/>
            <w:gridSpan w:val="2"/>
          </w:tcPr>
          <w:p w14:paraId="2FA7E994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Jónás történetének megismertetésén keresztül annak a felismertetése, hogy a kapott feladatokhoz egyéni felelősség is kapcsolódik.</w:t>
            </w:r>
          </w:p>
          <w:p w14:paraId="57B8AF00" w14:textId="77777777" w:rsidR="00843C0C" w:rsidRPr="005048AC" w:rsidRDefault="00843C0C" w:rsidP="00843C0C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5048AC">
              <w:rPr>
                <w:sz w:val="24"/>
                <w:szCs w:val="24"/>
                <w:lang w:val="hu-HU" w:eastAsia="hu-HU"/>
              </w:rPr>
              <w:t>Affektív cél:</w:t>
            </w:r>
            <w:r w:rsidRPr="005048AC">
              <w:rPr>
                <w:sz w:val="24"/>
                <w:szCs w:val="24"/>
                <w:lang w:val="hu-HU" w:eastAsia="en-US"/>
              </w:rPr>
              <w:t xml:space="preserve"> A feladatvállalás, illetve a feladatok alól való kibúvás érzelmi hátterének és tapasztalatainak feltárása.</w:t>
            </w:r>
          </w:p>
          <w:p w14:paraId="631E83D7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Bátorítás a felelősségvállalásra és az egyéni feladatok megkeresésére.</w:t>
            </w:r>
          </w:p>
        </w:tc>
        <w:tc>
          <w:tcPr>
            <w:tcW w:w="3617" w:type="dxa"/>
            <w:gridSpan w:val="5"/>
          </w:tcPr>
          <w:p w14:paraId="24B4BE14" w14:textId="3F84F62F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Ének: Dicsérjétek az Urat!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br/>
              <w:t>50. ének, 1–2. és 7. versszak, TK énekgyűjtemény 100. o.</w:t>
            </w:r>
          </w:p>
          <w:p w14:paraId="44ECB91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„Irgalmas és kegyelmes az Úr, türelme hosszú, szeretete nagy.”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</w:rPr>
              <w:t>Zsolt 103,9)</w:t>
            </w:r>
          </w:p>
          <w:p w14:paraId="4886820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6B37F18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Szituációs játék: Hogyan reagálsz, ha…?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Szituációs játék: Jónás barátai, A cethal gyomrában, 103.Zs.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További ötletek: Matek a történetben. Drámapedagógiai: történet mimikával, Drámás történetmondás,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Élménypedagógiai játék: Jónás, hallasz engem?</w:t>
            </w:r>
          </w:p>
        </w:tc>
      </w:tr>
      <w:tr w:rsidR="00843C0C" w:rsidRPr="00AD46C3" w14:paraId="2D749001" w14:textId="77777777" w:rsidTr="00843C0C">
        <w:trPr>
          <w:trHeight w:val="164"/>
        </w:trPr>
        <w:tc>
          <w:tcPr>
            <w:tcW w:w="2350" w:type="dxa"/>
          </w:tcPr>
          <w:p w14:paraId="11DA084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hét</w:t>
            </w:r>
          </w:p>
          <w:p w14:paraId="747BB745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8933F4" w14:textId="4932D6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óra</w:t>
            </w:r>
          </w:p>
        </w:tc>
        <w:tc>
          <w:tcPr>
            <w:tcW w:w="2397" w:type="dxa"/>
          </w:tcPr>
          <w:p w14:paraId="55F8A7C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7. Kitartóan Isten mellett: Három ifjú a tüzes kemencében</w:t>
            </w:r>
          </w:p>
        </w:tc>
        <w:tc>
          <w:tcPr>
            <w:tcW w:w="3194" w:type="dxa"/>
            <w:gridSpan w:val="2"/>
          </w:tcPr>
          <w:p w14:paraId="3F4A986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Csoportnyomás és a hit megélése.</w:t>
            </w:r>
          </w:p>
          <w:p w14:paraId="2BC65A7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7389BBBB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Annak a tudatosítása, hogy a csoportnyomás ellenére is lehet a saját hitünket képviselni.</w:t>
            </w:r>
          </w:p>
          <w:p w14:paraId="05F3E4BB" w14:textId="77777777" w:rsidR="00843C0C" w:rsidRPr="005048AC" w:rsidRDefault="00843C0C" w:rsidP="00843C0C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5048AC">
              <w:rPr>
                <w:sz w:val="24"/>
                <w:szCs w:val="24"/>
                <w:lang w:val="hu-HU" w:eastAsia="hu-HU"/>
              </w:rPr>
              <w:t xml:space="preserve">Affektív cél: </w:t>
            </w:r>
            <w:r w:rsidRPr="005048AC">
              <w:rPr>
                <w:sz w:val="24"/>
                <w:szCs w:val="24"/>
                <w:lang w:val="hu-HU" w:eastAsia="en-US"/>
              </w:rPr>
              <w:t>Saját élethelyzetek felidézése, amikor véleményt kellett nyilvánítania. Annak a tudatosítása, hogy milyen érzések voltak a háttérben, ki és mi befolyásolta a véleménynyilvánítást.</w:t>
            </w:r>
          </w:p>
          <w:p w14:paraId="789A8DB5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Arra való bátorítás, hogy a tanuló merjen bizonyos helyzetekben nemet mondani, és vállalja a következményeket.</w:t>
            </w:r>
          </w:p>
        </w:tc>
        <w:tc>
          <w:tcPr>
            <w:tcW w:w="3617" w:type="dxa"/>
            <w:gridSpan w:val="5"/>
          </w:tcPr>
          <w:p w14:paraId="5C3B464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Ének:</w:t>
            </w:r>
          </w:p>
          <w:p w14:paraId="6904C10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135. zsoltár 1– 3. versszak</w:t>
            </w:r>
          </w:p>
          <w:p w14:paraId="766E0733" w14:textId="77777777" w:rsidR="00843C0C" w:rsidRPr="005048AC" w:rsidRDefault="00843C0C" w:rsidP="00843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„Mert nincs más isten,</w:t>
            </w:r>
          </w:p>
          <w:p w14:paraId="761731AD" w14:textId="77777777" w:rsidR="00843C0C" w:rsidRPr="005048AC" w:rsidRDefault="00843C0C" w:rsidP="00843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aki így meg tud szabadítani.”</w:t>
            </w:r>
          </w:p>
          <w:p w14:paraId="72D9A75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(Dán 3,29)</w:t>
            </w:r>
          </w:p>
          <w:p w14:paraId="22F4B6C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2115B15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Bizalomjáték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Drámajáték, Kreatív írás</w:t>
            </w:r>
          </w:p>
          <w:p w14:paraId="5841FCE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Drámapedagógia, Rajz</w:t>
            </w:r>
          </w:p>
          <w:p w14:paraId="7690D62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Hálaadó ima a három ifjú nevében, Blogbejegyzés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arcjáték</w:t>
            </w:r>
          </w:p>
        </w:tc>
      </w:tr>
      <w:tr w:rsidR="00843C0C" w:rsidRPr="00AD46C3" w14:paraId="03FD2DDA" w14:textId="77777777" w:rsidTr="00843C0C">
        <w:trPr>
          <w:trHeight w:val="164"/>
        </w:trPr>
        <w:tc>
          <w:tcPr>
            <w:tcW w:w="2350" w:type="dxa"/>
          </w:tcPr>
          <w:p w14:paraId="3E5A6B9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2DDD9FCD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799648B2" w14:textId="2A483432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óra</w:t>
            </w:r>
          </w:p>
        </w:tc>
        <w:tc>
          <w:tcPr>
            <w:tcW w:w="2397" w:type="dxa"/>
          </w:tcPr>
          <w:p w14:paraId="6345005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8. Dániel az oroszlánok vermében</w:t>
            </w:r>
          </w:p>
          <w:p w14:paraId="692B6C90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F0B16B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(Dán 6, 2–25)</w:t>
            </w:r>
          </w:p>
        </w:tc>
        <w:tc>
          <w:tcPr>
            <w:tcW w:w="3194" w:type="dxa"/>
            <w:gridSpan w:val="2"/>
          </w:tcPr>
          <w:p w14:paraId="49D33F4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Félelem és feloldás, terheink és félelmeink Isten elé vitelének jelentősége.</w:t>
            </w:r>
          </w:p>
          <w:p w14:paraId="48300FE4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76DE6A07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Dániel történetének megismertetése.</w:t>
            </w:r>
          </w:p>
          <w:p w14:paraId="4D968454" w14:textId="7D0A6574" w:rsidR="00843C0C" w:rsidRPr="005048AC" w:rsidRDefault="00843C0C" w:rsidP="00843C0C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5048AC">
              <w:rPr>
                <w:sz w:val="24"/>
                <w:szCs w:val="24"/>
                <w:lang w:val="hu-HU" w:eastAsia="hu-HU"/>
              </w:rPr>
              <w:t>Affektív cél: Gyermeki félelmek és a félelem feloldás érzelmi tényezőinek a feltárása.</w:t>
            </w:r>
            <w:r w:rsidRPr="005048AC">
              <w:rPr>
                <w:sz w:val="24"/>
                <w:szCs w:val="24"/>
                <w:lang w:val="hu-HU" w:eastAsia="en-US"/>
              </w:rPr>
              <w:t xml:space="preserve"> Az ima mint Isten előtti „ventilláció”.</w:t>
            </w:r>
          </w:p>
          <w:p w14:paraId="225F7909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Annak a segítése, hogy a gyermekek Isten előtt fölvállalják a félelmeiket és keressék (megéljék) az imádságban a félelem feloldásának élményét.</w:t>
            </w:r>
          </w:p>
        </w:tc>
        <w:tc>
          <w:tcPr>
            <w:tcW w:w="3617" w:type="dxa"/>
            <w:gridSpan w:val="5"/>
          </w:tcPr>
          <w:p w14:paraId="43B3250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4AA0B12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264. dicséret 5. versszak:</w:t>
            </w:r>
          </w:p>
          <w:p w14:paraId="11B8C15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„Áldjad az Úr nevét”</w:t>
            </w:r>
          </w:p>
          <w:p w14:paraId="77DE0BD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Magasztallak, Uram, a népek közt, …mert szereteted az égig ér, hűséged a magas fellegekig.</w:t>
            </w:r>
          </w:p>
          <w:p w14:paraId="1C78D36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color w:val="000000"/>
                <w:sz w:val="24"/>
                <w:szCs w:val="24"/>
              </w:rPr>
              <w:t>(Zsolt 57,10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48AC">
              <w:rPr>
                <w:rFonts w:ascii="Times New Roman" w:hAnsi="Times New Roman"/>
                <w:color w:val="000000"/>
                <w:sz w:val="24"/>
                <w:szCs w:val="24"/>
              </w:rPr>
              <w:t>11)</w:t>
            </w:r>
          </w:p>
          <w:p w14:paraId="6253EFE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4927AC6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Zenehallgatás: 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Apacuka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dalbetét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Pantomim: kormányzók és főkormányzók arca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</w:p>
          <w:p w14:paraId="120D3DA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Játék: félelmek a kalapban</w:t>
            </w:r>
          </w:p>
          <w:p w14:paraId="210270B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Oroszlánálarc készítése</w:t>
            </w:r>
          </w:p>
          <w:p w14:paraId="75AB799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Imadoboz készítése</w:t>
            </w:r>
          </w:p>
          <w:p w14:paraId="4E6496E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Kiselőadás Asszíriáról, Ninivéről</w:t>
            </w:r>
          </w:p>
        </w:tc>
      </w:tr>
      <w:tr w:rsidR="00843C0C" w:rsidRPr="00AD46C3" w14:paraId="48975B71" w14:textId="77777777" w:rsidTr="00843C0C">
        <w:trPr>
          <w:trHeight w:val="164"/>
        </w:trPr>
        <w:tc>
          <w:tcPr>
            <w:tcW w:w="21169" w:type="dxa"/>
            <w:gridSpan w:val="13"/>
          </w:tcPr>
          <w:p w14:paraId="185FCD4F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2E5408DF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3747626A" w14:textId="68E51D30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NOVEMBER 1.</w:t>
            </w:r>
          </w:p>
        </w:tc>
      </w:tr>
      <w:tr w:rsidR="00843C0C" w:rsidRPr="00AD46C3" w14:paraId="350D0BCC" w14:textId="77777777" w:rsidTr="00843C0C">
        <w:trPr>
          <w:trHeight w:val="164"/>
        </w:trPr>
        <w:tc>
          <w:tcPr>
            <w:tcW w:w="2350" w:type="dxa"/>
          </w:tcPr>
          <w:p w14:paraId="20014BEB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6CCA2B6B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22F098CA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65AA66" w14:textId="03224D09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óra</w:t>
            </w:r>
          </w:p>
        </w:tc>
        <w:tc>
          <w:tcPr>
            <w:tcW w:w="2397" w:type="dxa"/>
          </w:tcPr>
          <w:p w14:paraId="47298002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Összefoglalás I.</w:t>
            </w:r>
          </w:p>
          <w:p w14:paraId="1E20A106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CE23E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Az első döntések:</w:t>
            </w:r>
          </w:p>
          <w:p w14:paraId="5344C5D0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Egy nép döntéshelyzetben</w:t>
            </w:r>
          </w:p>
          <w:p w14:paraId="1065956E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érdemes lekerekíteni az ószövetségi témákat és összekapcsolni a két szövetséget ezen az alkalmon.</w:t>
            </w:r>
          </w:p>
        </w:tc>
        <w:tc>
          <w:tcPr>
            <w:tcW w:w="3194" w:type="dxa"/>
            <w:gridSpan w:val="2"/>
          </w:tcPr>
          <w:p w14:paraId="242260C6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Elmélyítés, összefoglalás.</w:t>
            </w:r>
          </w:p>
          <w:p w14:paraId="55E74E2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25AE90FA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A prófétákról tanult ismeretek összefoglalása. Arra való rámutatás, hogy Isten Igéje ma is szól.</w:t>
            </w:r>
          </w:p>
          <w:p w14:paraId="34FC99FE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Affektív cél: Az Istennel való kapcsolat érzelmi hátterének feltárása.</w:t>
            </w:r>
          </w:p>
          <w:p w14:paraId="59AC7093" w14:textId="77777777" w:rsidR="00843C0C" w:rsidRPr="005048AC" w:rsidRDefault="00843C0C" w:rsidP="00843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Bátorítás Isten Igéjének a meghallására és megélésére.</w:t>
            </w:r>
          </w:p>
        </w:tc>
        <w:tc>
          <w:tcPr>
            <w:tcW w:w="3617" w:type="dxa"/>
            <w:gridSpan w:val="5"/>
          </w:tcPr>
          <w:p w14:paraId="4767A64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6E6384D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„Szívem csendben az Úrra figyel”</w:t>
            </w:r>
          </w:p>
          <w:p w14:paraId="7AEC97D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25. zsoltár 1. verse</w:t>
            </w:r>
          </w:p>
          <w:p w14:paraId="61898AF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</w:tcPr>
          <w:p w14:paraId="74A3FAD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Játék:</w:t>
            </w:r>
          </w:p>
          <w:p w14:paraId="51DA17C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- szoborjáték</w:t>
            </w:r>
          </w:p>
          <w:p w14:paraId="36CE8D2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- hangjáték</w:t>
            </w:r>
          </w:p>
          <w:p w14:paraId="2D09C79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Drámajáték:</w:t>
            </w:r>
          </w:p>
          <w:p w14:paraId="6B39DA9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- prófétai tettek</w:t>
            </w:r>
          </w:p>
          <w:p w14:paraId="2582E52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Térkép Szituációs játék:</w:t>
            </w:r>
          </w:p>
          <w:p w14:paraId="299E32B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Ha te próféta lennél...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További ötletek: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szoborjáték, prófétai tettek</w:t>
            </w:r>
          </w:p>
        </w:tc>
      </w:tr>
      <w:tr w:rsidR="00843C0C" w:rsidRPr="00AD46C3" w14:paraId="3D1F367D" w14:textId="77777777" w:rsidTr="00843C0C">
        <w:trPr>
          <w:trHeight w:val="164"/>
        </w:trPr>
        <w:tc>
          <w:tcPr>
            <w:tcW w:w="2350" w:type="dxa"/>
          </w:tcPr>
          <w:p w14:paraId="55F208F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10. hét</w:t>
            </w:r>
          </w:p>
          <w:p w14:paraId="414EDC80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801A18" w14:textId="0A1926A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óra</w:t>
            </w:r>
          </w:p>
        </w:tc>
        <w:tc>
          <w:tcPr>
            <w:tcW w:w="2397" w:type="dxa"/>
          </w:tcPr>
          <w:p w14:paraId="0D9EAA50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F877C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422" w:type="dxa"/>
            <w:gridSpan w:val="11"/>
          </w:tcPr>
          <w:p w14:paraId="491820C0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AD5193" w14:textId="147FCD6D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gramStart"/>
            <w:r w:rsidRPr="005048AC">
              <w:rPr>
                <w:rFonts w:ascii="Times New Roman" w:hAnsi="Times New Roman"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kérő</w:t>
            </w:r>
            <w:proofErr w:type="gram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843C0C" w:rsidRPr="00AD46C3" w14:paraId="32919FFE" w14:textId="77777777" w:rsidTr="00843C0C">
        <w:trPr>
          <w:trHeight w:val="164"/>
        </w:trPr>
        <w:tc>
          <w:tcPr>
            <w:tcW w:w="2350" w:type="dxa"/>
          </w:tcPr>
          <w:p w14:paraId="061001F0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2F26F60E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BA54D3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óra</w:t>
            </w:r>
          </w:p>
          <w:p w14:paraId="44ADC701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0F3716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9. Készítsétek az Úr útját! Keresztelő János története</w:t>
            </w:r>
          </w:p>
          <w:p w14:paraId="3652F2E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3,1–18)</w:t>
            </w:r>
          </w:p>
          <w:p w14:paraId="273E853B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2489EA1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Keresztelő János személye és Jézussal való kapcsolata.</w:t>
            </w:r>
          </w:p>
          <w:p w14:paraId="59E592D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5740692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János prófétai feladatának a megismertetése.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 várakozás érzelmi hátterének feltárása.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Jó „gyümölcsök” termésére való bíztatás, illetve bátorítás arra, hogy a tanuló életében Jézusnak fontos szerepe legyen</w:t>
            </w:r>
          </w:p>
        </w:tc>
        <w:tc>
          <w:tcPr>
            <w:tcW w:w="3617" w:type="dxa"/>
            <w:gridSpan w:val="5"/>
          </w:tcPr>
          <w:p w14:paraId="5D0EC57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„Lelkem várja az Urat, jobban, mint őrök a reggelt...”</w:t>
            </w:r>
          </w:p>
          <w:p w14:paraId="1ABA97A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(Zsolt 136,6)</w:t>
            </w:r>
          </w:p>
          <w:p w14:paraId="03590D0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0A55AF3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>, mondjunk hálaszót!”</w:t>
            </w:r>
          </w:p>
        </w:tc>
        <w:tc>
          <w:tcPr>
            <w:tcW w:w="3657" w:type="dxa"/>
            <w:gridSpan w:val="2"/>
          </w:tcPr>
          <w:p w14:paraId="142EC8F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Beszélgetés: víz és pusztaság</w:t>
            </w:r>
          </w:p>
          <w:p w14:paraId="61E151BF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PPT: vízről</w:t>
            </w:r>
          </w:p>
          <w:p w14:paraId="1C0A034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Feldolgozás: Keresztelő János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Szituációs játék: úttorlasz</w:t>
            </w:r>
          </w:p>
          <w:p w14:paraId="472D5E9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Útkészítő játék, Élménypedagógiai játék: Kincskereső</w:t>
            </w:r>
          </w:p>
        </w:tc>
      </w:tr>
      <w:tr w:rsidR="00843C0C" w:rsidRPr="00AD46C3" w14:paraId="45FF8615" w14:textId="77777777" w:rsidTr="00843C0C">
        <w:trPr>
          <w:trHeight w:val="164"/>
        </w:trPr>
        <w:tc>
          <w:tcPr>
            <w:tcW w:w="2350" w:type="dxa"/>
          </w:tcPr>
          <w:p w14:paraId="7B54DF0B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01FD9246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E142D8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óra</w:t>
            </w:r>
          </w:p>
          <w:p w14:paraId="17CE5A40" w14:textId="77777777" w:rsidR="00843C0C" w:rsidRPr="00CA5B1E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62690484" w14:textId="77777777" w:rsidR="00843C0C" w:rsidRPr="00CA5B1E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71DF2FCA" w14:textId="77777777" w:rsidR="00843C0C" w:rsidRPr="00CA5B1E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0DBF805A" w14:textId="1A39518B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397" w:type="dxa"/>
          </w:tcPr>
          <w:p w14:paraId="5FB48C88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10. Jézus megkeresztelkedése</w:t>
            </w:r>
          </w:p>
          <w:p w14:paraId="2C801EE4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D302C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4A2DD05E" w14:textId="77777777" w:rsidR="00843C0C" w:rsidRPr="005048AC" w:rsidRDefault="00843C0C" w:rsidP="00843C0C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keresztelő lényege és a református keresztség szokása.</w:t>
            </w:r>
          </w:p>
          <w:p w14:paraId="611F621D" w14:textId="3402A643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517642C" w14:textId="5A9F812F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keresztelő lényegének megismerése.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Affektív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cél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: A kereszteléshez kapcsolódó pozitív érzések megerősítés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e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. Saját keresztségével való azonosulás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elősegítése</w:t>
            </w:r>
            <w:r w:rsidRPr="005048AC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Annak a megfogalmazása, hogy a tanuló számára mit jelent az, hogy meg van keresztelve / számára miért fontos, hogy meg van keresztelve.</w:t>
            </w:r>
          </w:p>
        </w:tc>
        <w:tc>
          <w:tcPr>
            <w:tcW w:w="3617" w:type="dxa"/>
            <w:gridSpan w:val="5"/>
          </w:tcPr>
          <w:p w14:paraId="342BDC8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„És íme, egy mennyei hang ezt mondta: „Ez az én szeretett fiam, akiben gyönyörködöm.”</w:t>
            </w:r>
          </w:p>
          <w:p w14:paraId="3DFE68D8" w14:textId="11B771C6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3,17)</w:t>
            </w:r>
          </w:p>
        </w:tc>
        <w:tc>
          <w:tcPr>
            <w:tcW w:w="3657" w:type="dxa"/>
            <w:gridSpan w:val="2"/>
          </w:tcPr>
          <w:p w14:paraId="459466C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Beszélgetés: víz fontossága, </w:t>
            </w:r>
            <w:r>
              <w:rPr>
                <w:rFonts w:ascii="Times New Roman" w:hAnsi="Times New Roman"/>
                <w:sz w:val="24"/>
                <w:szCs w:val="24"/>
              </w:rPr>
              <w:t>ppt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vízről,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139. Zsoltár, drámajáték,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Családfa</w:t>
            </w:r>
          </w:p>
          <w:p w14:paraId="69380D2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Osztálycímer készítése</w:t>
            </w:r>
          </w:p>
          <w:p w14:paraId="548679E7" w14:textId="265D6CBB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További ötletek: Szoborcsoport, keresztelés gyakorlata</w:t>
            </w:r>
          </w:p>
        </w:tc>
      </w:tr>
      <w:tr w:rsidR="00843C0C" w:rsidRPr="00AD46C3" w14:paraId="77F8771D" w14:textId="77777777" w:rsidTr="00843C0C">
        <w:trPr>
          <w:trHeight w:val="164"/>
        </w:trPr>
        <w:tc>
          <w:tcPr>
            <w:tcW w:w="2350" w:type="dxa"/>
          </w:tcPr>
          <w:p w14:paraId="23FA1066" w14:textId="7777777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4B53D6C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6A641D5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5BBC1E" w14:textId="1DC736AE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óra</w:t>
            </w:r>
          </w:p>
        </w:tc>
        <w:tc>
          <w:tcPr>
            <w:tcW w:w="2397" w:type="dxa"/>
          </w:tcPr>
          <w:p w14:paraId="58913E6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5713D73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1. Adventi várakozás az Ószövetségben</w:t>
            </w:r>
          </w:p>
          <w:p w14:paraId="71D8DCDF" w14:textId="78FEA681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279E4BAD" w14:textId="2F339AF1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Az adventi várakozás öröme.</w:t>
            </w:r>
          </w:p>
        </w:tc>
        <w:tc>
          <w:tcPr>
            <w:tcW w:w="5954" w:type="dxa"/>
            <w:gridSpan w:val="2"/>
          </w:tcPr>
          <w:p w14:paraId="69CBDA1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Tudatosítani a gyerekekben, hogy Isten terveiben mindig jót készít az övéinek.</w:t>
            </w:r>
          </w:p>
          <w:p w14:paraId="4C7B0D6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Az adventi várakozással és a készülődéssel járó öröm, izgatottság átélésére való alkalmak teremtése.</w:t>
            </w:r>
          </w:p>
          <w:p w14:paraId="391B1257" w14:textId="27BD3EB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várakozás idejére felmutatni számukra a lehetőséget, hogy ők mivel és hogyan készülhetnek a karácsony ünnepére. (Pl.: Vers vagy közös ének, amellyel a gyülekezet közösségében szolgálhatnak.</w:t>
            </w:r>
          </w:p>
        </w:tc>
        <w:tc>
          <w:tcPr>
            <w:tcW w:w="3617" w:type="dxa"/>
            <w:gridSpan w:val="5"/>
          </w:tcPr>
          <w:p w14:paraId="221B0131" w14:textId="65CC1FC6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  <w:r w:rsidRPr="005048AC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Pr="005048AC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Várj ember szíve készen…” RÉ21 390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 d.</w:t>
            </w:r>
          </w:p>
          <w:p w14:paraId="34FE07EA" w14:textId="01097611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„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Mert úgy szerette Isten a világot, hogy egyszülött Fiát adta, hogy aki hisz Őbenne el ne vesszen, hanem örök élete legyen.” 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3,16)</w:t>
            </w:r>
          </w:p>
        </w:tc>
        <w:tc>
          <w:tcPr>
            <w:tcW w:w="3657" w:type="dxa"/>
            <w:gridSpan w:val="2"/>
          </w:tcPr>
          <w:p w14:paraId="630325A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Beszélgetés adventi Igékről</w:t>
            </w:r>
          </w:p>
          <w:p w14:paraId="0AC8F38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Feldolgozás: 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Info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>-pont készítése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Adventi naptár készítése.</w:t>
            </w:r>
          </w:p>
          <w:p w14:paraId="10827613" w14:textId="03B6FAB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C0C" w:rsidRPr="00AD46C3" w14:paraId="535DFA54" w14:textId="77777777" w:rsidTr="00843C0C">
        <w:trPr>
          <w:trHeight w:val="164"/>
        </w:trPr>
        <w:tc>
          <w:tcPr>
            <w:tcW w:w="2350" w:type="dxa"/>
          </w:tcPr>
          <w:p w14:paraId="7E896608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781C434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4DFD17" w14:textId="7777777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óra</w:t>
            </w:r>
          </w:p>
          <w:p w14:paraId="1DF356C4" w14:textId="77777777" w:rsidR="00843C0C" w:rsidRPr="00C60C8F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proofErr w:type="gramStart"/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Szombat</w:t>
            </w:r>
            <w:proofErr w:type="gramEnd"/>
          </w:p>
          <w:p w14:paraId="1EC4189C" w14:textId="1B5456FA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397" w:type="dxa"/>
          </w:tcPr>
          <w:p w14:paraId="4E9592D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005F33C6" w14:textId="5B2FFCBA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2. Mit mondanak az ószövetségi próféták Jézus eljöveteléről?</w:t>
            </w:r>
          </w:p>
        </w:tc>
        <w:tc>
          <w:tcPr>
            <w:tcW w:w="3194" w:type="dxa"/>
            <w:gridSpan w:val="2"/>
          </w:tcPr>
          <w:p w14:paraId="5F51DAA4" w14:textId="5AFF609B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Az adventi várakozás öröme.</w:t>
            </w:r>
          </w:p>
        </w:tc>
        <w:tc>
          <w:tcPr>
            <w:tcW w:w="5954" w:type="dxa"/>
            <w:gridSpan w:val="2"/>
          </w:tcPr>
          <w:p w14:paraId="122A0FE0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Annak a felismertetése, hogy Isten szeretetének jeleként egyszülött Fiát küldte értünk a földre.</w:t>
            </w:r>
          </w:p>
          <w:p w14:paraId="72AFB7A0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Attitűdformálás abban a kérdésben, hogy értünk is küldte Jézust az Atya.</w:t>
            </w:r>
          </w:p>
          <w:p w14:paraId="72DAB2F7" w14:textId="5A245841" w:rsidR="00843C0C" w:rsidRPr="005048AC" w:rsidRDefault="00843C0C" w:rsidP="00843C0C">
            <w:pPr>
              <w:spacing w:after="0" w:line="240" w:lineRule="auto"/>
              <w:ind w:left="46" w:right="324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Jézusról mint Megváltóról, Messiásról való ismeretek mélyítése.</w:t>
            </w:r>
          </w:p>
        </w:tc>
        <w:tc>
          <w:tcPr>
            <w:tcW w:w="3617" w:type="dxa"/>
            <w:gridSpan w:val="5"/>
          </w:tcPr>
          <w:p w14:paraId="3F5A9B7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120A122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„Krisztus Urunknak áldott születésén…”</w:t>
            </w:r>
          </w:p>
          <w:p w14:paraId="27660176" w14:textId="53686E1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RÉ21 401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 d.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Aranymondás:</w:t>
            </w:r>
          </w:p>
          <w:p w14:paraId="054000C4" w14:textId="0F52C950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„Velünk az Isten.” 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7,14)</w:t>
            </w:r>
          </w:p>
        </w:tc>
        <w:tc>
          <w:tcPr>
            <w:tcW w:w="3657" w:type="dxa"/>
            <w:gridSpan w:val="2"/>
          </w:tcPr>
          <w:p w14:paraId="15A0C2CD" w14:textId="7601B370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Ószövetségi próféciák felidézése. Beszélgetés: Milyen érzés, amikor ajándékot kapunk?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Feldolgozás: Bibliai versek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feladatmegoldás párban.</w:t>
            </w:r>
          </w:p>
        </w:tc>
      </w:tr>
      <w:tr w:rsidR="00843C0C" w:rsidRPr="00AD46C3" w14:paraId="7C4DE553" w14:textId="77777777" w:rsidTr="00843C0C">
        <w:trPr>
          <w:trHeight w:val="164"/>
        </w:trPr>
        <w:tc>
          <w:tcPr>
            <w:tcW w:w="2350" w:type="dxa"/>
          </w:tcPr>
          <w:p w14:paraId="0D996A06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51851A4E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4F100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óra</w:t>
            </w:r>
          </w:p>
          <w:p w14:paraId="2A024664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7C1F16FD" w14:textId="52053390" w:rsidR="00843C0C" w:rsidRPr="005048AC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Készülődés karácsonyra</w:t>
            </w:r>
          </w:p>
        </w:tc>
        <w:tc>
          <w:tcPr>
            <w:tcW w:w="3194" w:type="dxa"/>
            <w:gridSpan w:val="2"/>
          </w:tcPr>
          <w:p w14:paraId="3D47A9EA" w14:textId="2C97FD05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megajándékozott minket.</w:t>
            </w:r>
          </w:p>
        </w:tc>
        <w:tc>
          <w:tcPr>
            <w:tcW w:w="5963" w:type="dxa"/>
            <w:gridSpan w:val="3"/>
          </w:tcPr>
          <w:p w14:paraId="5DD27D42" w14:textId="77777777" w:rsidR="00843C0C" w:rsidRPr="005048AC" w:rsidRDefault="00843C0C" w:rsidP="00843C0C">
            <w:pPr>
              <w:spacing w:after="0" w:line="240" w:lineRule="auto"/>
              <w:ind w:left="46" w:right="324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Kognitív cél: Jézusra mint Isten ajándékára és az ajándékozó Istenre való rámutatás.</w:t>
            </w:r>
          </w:p>
          <w:p w14:paraId="6F1C4203" w14:textId="77777777" w:rsidR="00843C0C" w:rsidRPr="005048AC" w:rsidRDefault="00843C0C" w:rsidP="00843C0C">
            <w:pPr>
              <w:spacing w:after="0" w:line="240" w:lineRule="auto"/>
              <w:ind w:left="46" w:right="324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04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Affektív cél: Az ajándékozás, a hála és a köszönet élményének megtapasztaltatása.</w:t>
            </w:r>
          </w:p>
          <w:p w14:paraId="563FE9FC" w14:textId="2A1D62A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Pragmatikus cél: Az Isten iránt való köszönet gyakoroltatása.</w:t>
            </w:r>
          </w:p>
        </w:tc>
        <w:tc>
          <w:tcPr>
            <w:tcW w:w="3608" w:type="dxa"/>
            <w:gridSpan w:val="4"/>
          </w:tcPr>
          <w:p w14:paraId="445E7A5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válogatott karácsonyi énekek.</w:t>
            </w:r>
          </w:p>
          <w:p w14:paraId="7788DF2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</w:t>
            </w:r>
          </w:p>
          <w:p w14:paraId="6D003D97" w14:textId="04C9128C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„Üdvözítő született ma nektek, aki az Úr Krisztus, a Dávid városában.”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2,11)</w:t>
            </w:r>
          </w:p>
        </w:tc>
        <w:tc>
          <w:tcPr>
            <w:tcW w:w="3657" w:type="dxa"/>
            <w:gridSpan w:val="2"/>
          </w:tcPr>
          <w:p w14:paraId="06488FD0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Kézműveskedés:</w:t>
            </w:r>
          </w:p>
          <w:p w14:paraId="760D6E50" w14:textId="28C1D1F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lásd: tanári segédlet.</w:t>
            </w:r>
          </w:p>
        </w:tc>
      </w:tr>
      <w:tr w:rsidR="00843C0C" w:rsidRPr="00AD46C3" w14:paraId="1FACF0BB" w14:textId="77777777" w:rsidTr="00843C0C">
        <w:trPr>
          <w:trHeight w:val="164"/>
        </w:trPr>
        <w:tc>
          <w:tcPr>
            <w:tcW w:w="21169" w:type="dxa"/>
            <w:gridSpan w:val="13"/>
          </w:tcPr>
          <w:p w14:paraId="39656824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 xml:space="preserve">TÉLI SZÜNET: DECEMBER </w:t>
            </w:r>
            <w:r>
              <w:rPr>
                <w:rFonts w:ascii="Times New Roman" w:hAnsi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0258F35D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/>
                <w:b/>
                <w:color w:val="0070C0"/>
              </w:rPr>
              <w:t>26.</w:t>
            </w:r>
          </w:p>
          <w:p w14:paraId="464D546F" w14:textId="3A6184ED" w:rsidR="00843C0C" w:rsidRP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JANUÁR 1.</w:t>
            </w:r>
          </w:p>
        </w:tc>
      </w:tr>
      <w:tr w:rsidR="00843C0C" w:rsidRPr="00AD46C3" w14:paraId="254FDD48" w14:textId="77777777" w:rsidTr="00843C0C">
        <w:trPr>
          <w:trHeight w:val="164"/>
        </w:trPr>
        <w:tc>
          <w:tcPr>
            <w:tcW w:w="2350" w:type="dxa"/>
          </w:tcPr>
          <w:p w14:paraId="612BA51C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626A0913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EAF8F1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095D03A1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60F54E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óra</w:t>
            </w:r>
          </w:p>
          <w:p w14:paraId="7E87901B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7B864196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 Mindennapi kísértéseink</w:t>
            </w:r>
          </w:p>
          <w:p w14:paraId="688F030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51737D1B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Mindennapi kísértések felismertetése és a segítség lehetőségei.</w:t>
            </w:r>
          </w:p>
          <w:p w14:paraId="569347AE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6B31B400" w14:textId="2E81BFF9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diákokkal közösen az életkoruknak megfelelő aktuális kísértések felismertetése.</w:t>
            </w:r>
          </w:p>
          <w:p w14:paraId="6CD36360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Szemléletmódformálás: az elkeseredés helyett megoldások keresése.</w:t>
            </w:r>
          </w:p>
          <w:p w14:paraId="049851FD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Beszélgetés konkrét élethelyzeteken keresztül, életszerű példákon át a hétköznapi kísértésekről és legyőzésükről.</w:t>
            </w:r>
          </w:p>
          <w:p w14:paraId="628E10FA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5"/>
          </w:tcPr>
          <w:p w14:paraId="7F2E3E4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Ének:</w:t>
            </w:r>
          </w:p>
          <w:p w14:paraId="2C1731FC" w14:textId="6E8BF3DB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Lelki próbáimban Jézus légy velem 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„Emberi erőt meghaladó kísértés még nem ért titeket. Isten pedig hűséges, és nem hagy titeket erőtökön felül kísérteni; sőt a kísértéssel 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együtt el fogja készíteni a szabadulás útját is, hogy elbírjátok azt viselni.”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(1Kor 10,13)</w:t>
            </w:r>
          </w:p>
        </w:tc>
        <w:tc>
          <w:tcPr>
            <w:tcW w:w="3657" w:type="dxa"/>
            <w:gridSpan w:val="2"/>
          </w:tcPr>
          <w:p w14:paraId="10E5597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Beszélgetés:</w:t>
            </w:r>
          </w:p>
          <w:p w14:paraId="49A586D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– kísértésekről konkrét élethelyzet alapján</w:t>
            </w:r>
          </w:p>
          <w:p w14:paraId="6E33B05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– Zene: Legyetek jók, ha tudtok</w:t>
            </w:r>
          </w:p>
          <w:p w14:paraId="4FFFD9B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Feldolgozás: Úri ima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János vitéz-Jancsi helyzete</w:t>
            </w:r>
          </w:p>
        </w:tc>
      </w:tr>
      <w:tr w:rsidR="00843C0C" w:rsidRPr="00AD46C3" w14:paraId="780A0C66" w14:textId="77777777" w:rsidTr="00843C0C">
        <w:trPr>
          <w:trHeight w:val="164"/>
        </w:trPr>
        <w:tc>
          <w:tcPr>
            <w:tcW w:w="2350" w:type="dxa"/>
          </w:tcPr>
          <w:p w14:paraId="32AF858E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17. hét</w:t>
            </w:r>
          </w:p>
          <w:p w14:paraId="12A378B9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D81B7F" w14:textId="245B0668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75911162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12. Jézus megkísértése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4,1–13)</w:t>
            </w:r>
          </w:p>
        </w:tc>
        <w:tc>
          <w:tcPr>
            <w:tcW w:w="3194" w:type="dxa"/>
            <w:gridSpan w:val="2"/>
          </w:tcPr>
          <w:p w14:paraId="5954D35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Jézus kísértései és azokban mutatott példája erőt adhat a mindennapokban is.</w:t>
            </w:r>
          </w:p>
          <w:p w14:paraId="263D6CE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1D86C244" w14:textId="7CC2AF7E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Annak a tudatosítása, hogy még Jézusnak is voltak kísértései.</w:t>
            </w:r>
          </w:p>
          <w:p w14:paraId="55D76BF7" w14:textId="6F9DAAC6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kísértéshez kapcsolódó érzések feltárása.</w:t>
            </w:r>
          </w:p>
          <w:p w14:paraId="4455C496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Pragmatikus cél: Bátorítás arra, hogy a tanulók 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elköteleződjenek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a jó cselekvése mellett.</w:t>
            </w:r>
          </w:p>
          <w:p w14:paraId="296390E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5"/>
          </w:tcPr>
          <w:p w14:paraId="6BB9A7C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4C67802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Utaid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>, Uram, mutasd meg</w:t>
            </w:r>
          </w:p>
          <w:p w14:paraId="39AC047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„Isten pedig hűséges és nem hagy titeket erőtökön felül kísérteni.”</w:t>
            </w:r>
          </w:p>
          <w:p w14:paraId="1733970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(1Kor 10,13)</w:t>
            </w:r>
          </w:p>
        </w:tc>
        <w:tc>
          <w:tcPr>
            <w:tcW w:w="3657" w:type="dxa"/>
            <w:gridSpan w:val="2"/>
          </w:tcPr>
          <w:p w14:paraId="3135CCE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Beszélgetés: külső, belső szabály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Feldolgozás: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Szituációs játék:</w:t>
            </w:r>
          </w:p>
          <w:p w14:paraId="78034A5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Mondd meg, mit kívánsz!</w:t>
            </w:r>
          </w:p>
          <w:p w14:paraId="31486FFC" w14:textId="0FE50A6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További ötletek: Drámajáték</w:t>
            </w:r>
          </w:p>
          <w:p w14:paraId="42FCD1D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Élménypedagógiai játék: pöttyök.</w:t>
            </w:r>
          </w:p>
        </w:tc>
      </w:tr>
      <w:tr w:rsidR="00843C0C" w:rsidRPr="00AD46C3" w14:paraId="72F0D7ED" w14:textId="77777777" w:rsidTr="00843C0C">
        <w:trPr>
          <w:trHeight w:val="164"/>
        </w:trPr>
        <w:tc>
          <w:tcPr>
            <w:tcW w:w="2350" w:type="dxa"/>
          </w:tcPr>
          <w:p w14:paraId="53119C45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65A4F0C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B53FB0" w14:textId="77777777" w:rsidR="00843C0C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óra</w:t>
            </w:r>
          </w:p>
          <w:p w14:paraId="5B58E40E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1D1DC" w14:textId="77777777" w:rsidR="00843C0C" w:rsidRPr="00CA5B1E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7F3C5ED3" w14:textId="1E4CF0E4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397" w:type="dxa"/>
          </w:tcPr>
          <w:p w14:paraId="5903B145" w14:textId="5E2A3E5B" w:rsidR="00843C0C" w:rsidRPr="00183B1F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13. Értékes, de mitől?</w:t>
            </w:r>
          </w:p>
        </w:tc>
        <w:tc>
          <w:tcPr>
            <w:tcW w:w="3194" w:type="dxa"/>
            <w:gridSpan w:val="2"/>
          </w:tcPr>
          <w:p w14:paraId="7DB4801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Keresztyén értékrend beépülésének segítése.</w:t>
            </w:r>
          </w:p>
          <w:p w14:paraId="10A25B35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3F91AEEF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Annak a megalapozása/megerősítése, hogy léteznek rövid időre szóló és tartós (igazi) értékek is.</w:t>
            </w:r>
          </w:p>
          <w:p w14:paraId="52F0E6E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Felkelteni a vágyat a tartós/igazi értékek birtoklása iránt.</w:t>
            </w:r>
          </w:p>
          <w:p w14:paraId="7ED640B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Biztatás az értékek megszerzésére, fejlesztésére, elsajátítására.</w:t>
            </w:r>
          </w:p>
        </w:tc>
        <w:tc>
          <w:tcPr>
            <w:tcW w:w="3617" w:type="dxa"/>
            <w:gridSpan w:val="5"/>
          </w:tcPr>
          <w:p w14:paraId="7C7CC94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Szabadon választható.</w:t>
            </w:r>
          </w:p>
          <w:p w14:paraId="5A426FC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C5F33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 Szabadon választható</w:t>
            </w:r>
          </w:p>
        </w:tc>
        <w:tc>
          <w:tcPr>
            <w:tcW w:w="3657" w:type="dxa"/>
            <w:gridSpan w:val="2"/>
          </w:tcPr>
          <w:p w14:paraId="620F5B7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Történet:</w:t>
            </w:r>
          </w:p>
          <w:p w14:paraId="0235CF9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ékszerbolt</w:t>
            </w:r>
          </w:p>
          <w:p w14:paraId="6568722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Játék: Szóvásár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Értékmegőrző doboz</w:t>
            </w:r>
          </w:p>
        </w:tc>
      </w:tr>
      <w:tr w:rsidR="00843C0C" w:rsidRPr="00AD46C3" w14:paraId="7BBA4F49" w14:textId="77777777" w:rsidTr="00843C0C">
        <w:trPr>
          <w:trHeight w:val="164"/>
        </w:trPr>
        <w:tc>
          <w:tcPr>
            <w:tcW w:w="2350" w:type="dxa"/>
          </w:tcPr>
          <w:p w14:paraId="08C219FF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6C03D6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5FDBE50F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15B216" w14:textId="11EF52C2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óra</w:t>
            </w:r>
          </w:p>
        </w:tc>
        <w:tc>
          <w:tcPr>
            <w:tcW w:w="2397" w:type="dxa"/>
          </w:tcPr>
          <w:p w14:paraId="156883E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14. Isten Igéje érték! A magvető példázata</w:t>
            </w:r>
          </w:p>
          <w:p w14:paraId="65996AB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9EFB7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13,3–23)</w:t>
            </w:r>
          </w:p>
        </w:tc>
        <w:tc>
          <w:tcPr>
            <w:tcW w:w="3194" w:type="dxa"/>
            <w:gridSpan w:val="2"/>
          </w:tcPr>
          <w:p w14:paraId="7321E50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Igéje érték!</w:t>
            </w:r>
          </w:p>
          <w:p w14:paraId="765C7E2E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5561AAEA" w14:textId="7A1FE631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példázat képi világának és üzenetének a bemutatása és elmagyarázása.</w:t>
            </w:r>
          </w:p>
          <w:p w14:paraId="1EE6A4C2" w14:textId="361EA28D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„jó földdé” váláshoz tartozó érzések és attitűd feltárása és megerősítése. (Nyitottság, Isten iránti engedelmesség.)</w:t>
            </w:r>
          </w:p>
          <w:p w14:paraId="114B6079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Biztatás arra, hogy saját életében felfedezze a „jó földdé” válás lehetőségeit.</w:t>
            </w:r>
          </w:p>
        </w:tc>
        <w:tc>
          <w:tcPr>
            <w:tcW w:w="3617" w:type="dxa"/>
            <w:gridSpan w:val="5"/>
          </w:tcPr>
          <w:p w14:paraId="13C0CC1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66614DF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„Kimegy a magvető…” Jertek énekeljünk</w:t>
            </w:r>
          </w:p>
          <w:p w14:paraId="3DF7DF0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„Szólj, Uram, mert hallja a te szolgád!”</w:t>
            </w:r>
          </w:p>
          <w:p w14:paraId="69331C0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(1Sám 3,10)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gridSpan w:val="2"/>
          </w:tcPr>
          <w:p w14:paraId="68C628C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PPT: a mag fejlődése, közmondások</w:t>
            </w:r>
          </w:p>
          <w:p w14:paraId="15165E8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Drámajáték</w:t>
            </w:r>
          </w:p>
          <w:p w14:paraId="16349EB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 búzaszemekből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 xml:space="preserve">További ötletek: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Játék: Fogadj be engem, Élménypedagógiai játék: Zavaró körülmények.</w:t>
            </w:r>
          </w:p>
        </w:tc>
      </w:tr>
      <w:tr w:rsidR="00843C0C" w:rsidRPr="00AD46C3" w14:paraId="58A048F6" w14:textId="77777777" w:rsidTr="00843C0C">
        <w:trPr>
          <w:trHeight w:val="164"/>
        </w:trPr>
        <w:tc>
          <w:tcPr>
            <w:tcW w:w="2350" w:type="dxa"/>
          </w:tcPr>
          <w:p w14:paraId="25469BF1" w14:textId="7777777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20D9409F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4990E5F5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934932" w14:textId="56D2CBCF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óra</w:t>
            </w:r>
          </w:p>
        </w:tc>
        <w:tc>
          <w:tcPr>
            <w:tcW w:w="2397" w:type="dxa"/>
          </w:tcPr>
          <w:p w14:paraId="54A776A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15. Az Isten országa érték! Az igazgyöngy példázata</w:t>
            </w:r>
          </w:p>
          <w:p w14:paraId="377EE3B8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F2CC88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13,45–46)</w:t>
            </w:r>
          </w:p>
        </w:tc>
        <w:tc>
          <w:tcPr>
            <w:tcW w:w="3194" w:type="dxa"/>
            <w:gridSpan w:val="2"/>
          </w:tcPr>
          <w:p w14:paraId="129D4A36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országa érték!</w:t>
            </w:r>
          </w:p>
        </w:tc>
        <w:tc>
          <w:tcPr>
            <w:tcW w:w="5954" w:type="dxa"/>
            <w:gridSpan w:val="2"/>
          </w:tcPr>
          <w:p w14:paraId="3734B410" w14:textId="6D125001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lelki kincs, érték fogalmának és tartalmának megismertetése.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lelki értékek iránti érdeklődés (vágyakozás) felkeltése.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Elindítás a lelki kincskeresés útján.</w:t>
            </w:r>
          </w:p>
        </w:tc>
        <w:tc>
          <w:tcPr>
            <w:tcW w:w="3617" w:type="dxa"/>
            <w:gridSpan w:val="5"/>
          </w:tcPr>
          <w:p w14:paraId="7BEC975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„Velem vándorol utamon Jézus…”</w:t>
            </w:r>
          </w:p>
          <w:p w14:paraId="3E77A48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Jertek énekeljünk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Szabadon választható</w:t>
            </w:r>
          </w:p>
        </w:tc>
        <w:tc>
          <w:tcPr>
            <w:tcW w:w="3657" w:type="dxa"/>
            <w:gridSpan w:val="2"/>
          </w:tcPr>
          <w:p w14:paraId="0EF0801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Beszélgetés:</w:t>
            </w:r>
          </w:p>
          <w:p w14:paraId="3B6E445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- Minek mi az értéke?</w:t>
            </w:r>
          </w:p>
          <w:p w14:paraId="1040F64F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-Nobel díj</w:t>
            </w:r>
          </w:p>
          <w:p w14:paraId="2735DE5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Feldolgozás: Játék: Mi mennyit ér?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Játék: Hasonló a mennyek országa.</w:t>
            </w:r>
          </w:p>
        </w:tc>
      </w:tr>
      <w:tr w:rsidR="00843C0C" w:rsidRPr="00AD46C3" w14:paraId="1A597B4E" w14:textId="77777777" w:rsidTr="00843C0C">
        <w:trPr>
          <w:trHeight w:val="164"/>
        </w:trPr>
        <w:tc>
          <w:tcPr>
            <w:tcW w:w="2350" w:type="dxa"/>
          </w:tcPr>
          <w:p w14:paraId="6FE19BF0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3D283AED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5BC4D82" w14:textId="4B696FF0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óra</w:t>
            </w:r>
          </w:p>
        </w:tc>
        <w:tc>
          <w:tcPr>
            <w:tcW w:w="2397" w:type="dxa"/>
          </w:tcPr>
          <w:p w14:paraId="4C7DFBD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16. Aki értékrendet cserélt: Máté elhívása</w:t>
            </w:r>
          </w:p>
          <w:p w14:paraId="18346B76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0B525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9,9–13)</w:t>
            </w:r>
          </w:p>
          <w:p w14:paraId="0363214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0D00B82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Egyéni értékrend fontosságának felismertetése.</w:t>
            </w:r>
          </w:p>
          <w:p w14:paraId="6FA56058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366E084E" w14:textId="3EBD3E43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Ismerje meg a római provincia adózási szokását és egy akkori vámszedő társadalmi helyzetét.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Élje át, hogy az emberi kapcsolatok erősebb köt</w:t>
            </w:r>
            <w:r>
              <w:rPr>
                <w:rFonts w:ascii="Times New Roman" w:hAnsi="Times New Roman"/>
                <w:sz w:val="24"/>
                <w:szCs w:val="24"/>
              </w:rPr>
              <w:t>ő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dést adnak, mint bármilyen tárgy.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Arra való bátorítás, hogy keresse a saját életében annak a lehetőségeit, hogyan tudja követni Jézust.</w:t>
            </w:r>
          </w:p>
        </w:tc>
        <w:tc>
          <w:tcPr>
            <w:tcW w:w="3617" w:type="dxa"/>
            <w:gridSpan w:val="5"/>
          </w:tcPr>
          <w:p w14:paraId="3641676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„A Mester itt van és hív téged.”</w:t>
            </w:r>
            <w:r w:rsidRPr="00C430E5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>Jn</w:t>
            </w:r>
            <w:proofErr w:type="spellEnd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 xml:space="preserve"> 11,28)</w:t>
            </w:r>
          </w:p>
        </w:tc>
        <w:tc>
          <w:tcPr>
            <w:tcW w:w="3657" w:type="dxa"/>
            <w:gridSpan w:val="2"/>
          </w:tcPr>
          <w:p w14:paraId="06280CA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Drámajáték: egy vámszedő hétköznapjai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</w:t>
            </w:r>
          </w:p>
          <w:p w14:paraId="4979DAF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Szituációs játék:</w:t>
            </w:r>
          </w:p>
          <w:p w14:paraId="62D1814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császár követe, Jézus követe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Császár követe, Jézus követe-játék</w:t>
            </w:r>
          </w:p>
        </w:tc>
      </w:tr>
      <w:tr w:rsidR="00843C0C" w:rsidRPr="00AD46C3" w14:paraId="366BEF92" w14:textId="77777777" w:rsidTr="00843C0C">
        <w:trPr>
          <w:trHeight w:val="2279"/>
        </w:trPr>
        <w:tc>
          <w:tcPr>
            <w:tcW w:w="2350" w:type="dxa"/>
          </w:tcPr>
          <w:p w14:paraId="26F81BD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1751A050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CA831B" w14:textId="317FEB4A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59303214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17. Az alap a legfontosabb!</w:t>
            </w:r>
          </w:p>
          <w:p w14:paraId="28FE159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FF48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Példázat a kősziklára épített házról</w:t>
            </w:r>
          </w:p>
          <w:p w14:paraId="4BA51711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72C53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7,24–27)</w:t>
            </w:r>
          </w:p>
        </w:tc>
        <w:tc>
          <w:tcPr>
            <w:tcW w:w="3194" w:type="dxa"/>
            <w:gridSpan w:val="2"/>
          </w:tcPr>
          <w:p w14:paraId="290480E2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Jézus biztos és erős alapja lehet az életünknek.</w:t>
            </w:r>
          </w:p>
          <w:p w14:paraId="2CD136E5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7133AC08" w14:textId="3D346D80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példázat képének és üzenetének korosztályi szintű megértetése.</w:t>
            </w:r>
          </w:p>
          <w:p w14:paraId="665B9BA0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Annak a megéreztetése, hogy Jézus erős és biztos alap lehet az életünk számára.</w:t>
            </w:r>
          </w:p>
          <w:p w14:paraId="636E388B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tanuló segítése abban, hogy tudja önmaga számára meghatározni, hogy miért lehet biztos alap Jézus tanítása.</w:t>
            </w:r>
          </w:p>
        </w:tc>
        <w:tc>
          <w:tcPr>
            <w:tcW w:w="3617" w:type="dxa"/>
            <w:gridSpan w:val="5"/>
          </w:tcPr>
          <w:p w14:paraId="167C0A2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2F9E7C5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Új szívet adj, Uram, énnekem</w:t>
            </w:r>
          </w:p>
          <w:p w14:paraId="6E141CD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 „Nem mindenki megy be a mennyek országába, aki ezt mondja nekem: Uram, Uram, hanem csak az, aki </w:t>
            </w:r>
            <w:proofErr w:type="spellStart"/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cselekszi</w:t>
            </w:r>
            <w:proofErr w:type="spellEnd"/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 az én mennyei Atyám akaratát.”</w:t>
            </w:r>
          </w:p>
          <w:p w14:paraId="14A285A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7,21)</w:t>
            </w:r>
          </w:p>
        </w:tc>
        <w:tc>
          <w:tcPr>
            <w:tcW w:w="3657" w:type="dxa"/>
            <w:gridSpan w:val="2"/>
          </w:tcPr>
          <w:p w14:paraId="39ECFCC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Miért dőlhet össze egy emeletes ház? Beszélgetés.</w:t>
            </w:r>
          </w:p>
          <w:p w14:paraId="53AB2EB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További ötletek: Drámajáték: torony építése az osztályteremben (asztalból, tolltartóból)</w:t>
            </w:r>
          </w:p>
          <w:p w14:paraId="692C386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Activity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>: elvesztettem valamit…</w:t>
            </w:r>
          </w:p>
          <w:p w14:paraId="607CFFB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Bibliai makett építése a történethez</w:t>
            </w:r>
          </w:p>
        </w:tc>
      </w:tr>
      <w:tr w:rsidR="00843C0C" w:rsidRPr="00AD46C3" w14:paraId="0E690E38" w14:textId="77777777" w:rsidTr="00843C0C">
        <w:trPr>
          <w:trHeight w:val="164"/>
        </w:trPr>
        <w:tc>
          <w:tcPr>
            <w:tcW w:w="2350" w:type="dxa"/>
          </w:tcPr>
          <w:p w14:paraId="137241A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214CD63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01202" w14:textId="1BC1F6B0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7DBF5543" w14:textId="11584EF4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21. Egyedül hit által</w:t>
            </w:r>
          </w:p>
        </w:tc>
        <w:tc>
          <w:tcPr>
            <w:tcW w:w="3137" w:type="dxa"/>
          </w:tcPr>
          <w:p w14:paraId="321AA390" w14:textId="03D99925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hit mint bizalom fogalmának bevezetése</w:t>
            </w:r>
          </w:p>
        </w:tc>
        <w:tc>
          <w:tcPr>
            <w:tcW w:w="6029" w:type="dxa"/>
            <w:gridSpan w:val="5"/>
          </w:tcPr>
          <w:p w14:paraId="4DD4E44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hit korosztályi szintű fogalmi tisztázása.</w:t>
            </w:r>
          </w:p>
          <w:p w14:paraId="7B4553D9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hit bizalmi oldalának feltárása és megélése.</w:t>
            </w:r>
          </w:p>
          <w:p w14:paraId="4301AC0C" w14:textId="2DAE9B8D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Pragmatikus cél: Biztatás és motiválás a Jézusba vetett hitének megalapozására és megerősítésére.</w:t>
            </w:r>
          </w:p>
        </w:tc>
        <w:tc>
          <w:tcPr>
            <w:tcW w:w="3647" w:type="dxa"/>
            <w:gridSpan w:val="4"/>
          </w:tcPr>
          <w:p w14:paraId="1E92437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Ének</w:t>
            </w:r>
            <w:r>
              <w:rPr>
                <w:rFonts w:ascii="Times New Roman" w:hAnsi="Times New Roman"/>
                <w:sz w:val="24"/>
                <w:szCs w:val="24"/>
              </w:rPr>
              <w:t>: 825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 Hinni taníts…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(RÉ21)</w:t>
            </w:r>
          </w:p>
          <w:p w14:paraId="6C3324D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Aranymondás: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br/>
              <w:t>„A hit pedig a remélt dolgokban való bizalom, és a nem látható dolgok létéről való meggyőződés.”</w:t>
            </w:r>
          </w:p>
          <w:p w14:paraId="32320EF1" w14:textId="011A1D10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11,1)</w:t>
            </w:r>
          </w:p>
        </w:tc>
        <w:tc>
          <w:tcPr>
            <w:tcW w:w="3609" w:type="dxa"/>
          </w:tcPr>
          <w:p w14:paraId="61D99C2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Hihetetlen, de igaz!</w:t>
            </w:r>
          </w:p>
          <w:p w14:paraId="74480D28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lastRenderedPageBreak/>
              <w:t>Hol van a helye a hitnek?</w:t>
            </w:r>
          </w:p>
          <w:p w14:paraId="2762A538" w14:textId="0B2DBB69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Feldolgozás: Beszélgetés a „hiszem, ha látom” mondatról.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Játékos fejtörő</w:t>
            </w:r>
          </w:p>
        </w:tc>
      </w:tr>
      <w:tr w:rsidR="00843C0C" w:rsidRPr="00AD46C3" w14:paraId="708C45D7" w14:textId="77777777" w:rsidTr="00843C0C">
        <w:trPr>
          <w:trHeight w:val="1739"/>
        </w:trPr>
        <w:tc>
          <w:tcPr>
            <w:tcW w:w="2350" w:type="dxa"/>
          </w:tcPr>
          <w:p w14:paraId="7B216C1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MÁRCIUS</w:t>
            </w:r>
          </w:p>
          <w:p w14:paraId="4C3CAA5D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4E607CF0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21DFC9" w14:textId="66A5E425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20502E9E" w14:textId="747B52A1" w:rsidR="00843C0C" w:rsidRPr="005048AC" w:rsidRDefault="00843C0C" w:rsidP="00843C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22. A református istentisztelet</w:t>
            </w:r>
          </w:p>
        </w:tc>
        <w:tc>
          <w:tcPr>
            <w:tcW w:w="3137" w:type="dxa"/>
          </w:tcPr>
          <w:p w14:paraId="3A1DE020" w14:textId="77777777" w:rsidR="00843C0C" w:rsidRPr="005048AC" w:rsidRDefault="00843C0C" w:rsidP="00843C0C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református istentisztelet megismertetése.</w:t>
            </w:r>
          </w:p>
          <w:p w14:paraId="7E34966B" w14:textId="7102715C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5"/>
          </w:tcPr>
          <w:p w14:paraId="272C0C5C" w14:textId="77777777" w:rsidR="00843C0C" w:rsidRPr="005048AC" w:rsidRDefault="00843C0C" w:rsidP="00843C0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 református istentisztelet főbb részeinek megismertetetése és arra való rámutatás, hogy az istentisztelet az Istennel való találkozás alkalma.</w:t>
            </w:r>
          </w:p>
          <w:p w14:paraId="5FE2EC01" w14:textId="77777777" w:rsidR="00843C0C" w:rsidRPr="005048AC" w:rsidRDefault="00843C0C" w:rsidP="00843C0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Annak a feltárása, hogyan lehet feltöltődés egy istentisztelet és az Istennel való találkozás alkalmai.</w:t>
            </w:r>
          </w:p>
          <w:p w14:paraId="7FC9DD1D" w14:textId="1F84C040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Hívogatás a gyülekezet alkalmaira.</w:t>
            </w:r>
          </w:p>
        </w:tc>
        <w:tc>
          <w:tcPr>
            <w:tcW w:w="3647" w:type="dxa"/>
            <w:gridSpan w:val="4"/>
          </w:tcPr>
          <w:p w14:paraId="42D0219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Diákok által választott ének a református énekeskönyvből</w:t>
            </w:r>
          </w:p>
          <w:p w14:paraId="45A50BC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„Emlékezz meg a nyugalom napjáról, és szenteld meg azt! 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sz w:val="24"/>
                <w:szCs w:val="24"/>
              </w:rPr>
              <w:t>(2Móz 20,8)</w:t>
            </w:r>
          </w:p>
          <w:p w14:paraId="67C2739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3DE6BE" w14:textId="3C06ED02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14:paraId="29D84F14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Mire szánod az időd? Heti terv készítése</w:t>
            </w:r>
          </w:p>
          <w:p w14:paraId="6A5E7E1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református énekeskönyv énekei</w:t>
            </w:r>
          </w:p>
          <w:p w14:paraId="461831A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Feldolgozás: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ajánlott projekt: közös részvétel egy istentiszteleten</w:t>
            </w:r>
          </w:p>
          <w:p w14:paraId="2C8E7787" w14:textId="29362385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istentiszteleti élmények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istentisztelet látogatása</w:t>
            </w:r>
          </w:p>
        </w:tc>
      </w:tr>
      <w:tr w:rsidR="00843C0C" w:rsidRPr="00AD46C3" w14:paraId="4CC590E1" w14:textId="77777777" w:rsidTr="00843C0C">
        <w:trPr>
          <w:trHeight w:val="164"/>
        </w:trPr>
        <w:tc>
          <w:tcPr>
            <w:tcW w:w="2350" w:type="dxa"/>
          </w:tcPr>
          <w:p w14:paraId="052E3AEF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59978DFB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62EC800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7821EE1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32DC94A" w14:textId="52918D81" w:rsidR="00843C0C" w:rsidRPr="005048AC" w:rsidRDefault="00843C0C" w:rsidP="00843C0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23. „Isten, áldd meg a magyart...” Nemzeti imádságunk, a Himnusz</w:t>
            </w:r>
          </w:p>
        </w:tc>
        <w:tc>
          <w:tcPr>
            <w:tcW w:w="3194" w:type="dxa"/>
            <w:gridSpan w:val="2"/>
          </w:tcPr>
          <w:p w14:paraId="7BCEBEC0" w14:textId="34EE6BD3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Himnusz nemzeti imádságként való kezelése.</w:t>
            </w:r>
          </w:p>
        </w:tc>
        <w:tc>
          <w:tcPr>
            <w:tcW w:w="5963" w:type="dxa"/>
            <w:gridSpan w:val="3"/>
          </w:tcPr>
          <w:p w14:paraId="39AB4EF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Arra való rámutatás, hogy a Himnusz egy közösségi imádság.</w:t>
            </w:r>
          </w:p>
          <w:p w14:paraId="7C009D2F" w14:textId="77777777" w:rsidR="00843C0C" w:rsidRPr="005048AC" w:rsidRDefault="00843C0C" w:rsidP="00843C0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 nemzethez tartozás érzelmi hátterének feltárása.</w:t>
            </w:r>
          </w:p>
          <w:p w14:paraId="4578B998" w14:textId="3E9B1D45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magyarságtudat és az összetartozás tudat erősítése.</w:t>
            </w:r>
          </w:p>
        </w:tc>
        <w:tc>
          <w:tcPr>
            <w:tcW w:w="3608" w:type="dxa"/>
            <w:gridSpan w:val="4"/>
          </w:tcPr>
          <w:p w14:paraId="5FBEAA05" w14:textId="77777777" w:rsidR="00843C0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a Himnusz</w:t>
            </w:r>
          </w:p>
          <w:p w14:paraId="4374E126" w14:textId="308D665F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 szabadon választott</w:t>
            </w:r>
          </w:p>
        </w:tc>
        <w:tc>
          <w:tcPr>
            <w:tcW w:w="3657" w:type="dxa"/>
            <w:gridSpan w:val="2"/>
          </w:tcPr>
          <w:p w14:paraId="3B9D1B3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Egy szó, ami összeköt.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Beszélgetés a másokért való imádságról</w:t>
            </w:r>
          </w:p>
          <w:p w14:paraId="2C1C17B0" w14:textId="1529B226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Kreatív közös imádság egymásért és magyar népünkért.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 magyar jellegzetességek.</w:t>
            </w:r>
          </w:p>
        </w:tc>
      </w:tr>
      <w:tr w:rsidR="00843C0C" w:rsidRPr="00AD46C3" w14:paraId="57FBE3ED" w14:textId="77777777" w:rsidTr="00843C0C">
        <w:trPr>
          <w:trHeight w:val="94"/>
        </w:trPr>
        <w:tc>
          <w:tcPr>
            <w:tcW w:w="2350" w:type="dxa"/>
          </w:tcPr>
          <w:p w14:paraId="6BBB7E77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12EF8C9A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44E74AE1" w14:textId="0AF19CAE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C30F" w14:textId="77777777" w:rsidR="00843C0C" w:rsidRPr="005048AC" w:rsidRDefault="00843C0C" w:rsidP="00843C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07A9382" w14:textId="423BCE0C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3. Jézus megmossa a tanítványok lábát.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3A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color w:val="000000"/>
                <w:sz w:val="24"/>
                <w:szCs w:val="24"/>
              </w:rPr>
              <w:t>Jézusi alázat vonzó példaként való felmutatása.</w:t>
            </w:r>
          </w:p>
          <w:p w14:paraId="13BE2EE3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0F0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 jézusi alázatra való rámutatás, és a Jézus által tanított alázat jellemzőinek átadása.</w:t>
            </w:r>
          </w:p>
          <w:p w14:paraId="16D59062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Az alázat pozitív megtapasztaltatása.</w:t>
            </w:r>
          </w:p>
          <w:p w14:paraId="02197909" w14:textId="1A10C98F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Arra buzdítás, hogy a mindennapokban (hétköznapokban) keressék az alázatosság lehetőségeit a tanuló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312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„Sokféle szándék van az ember szívében, de csak az Úr tanácsa valósul meg.”</w:t>
            </w:r>
          </w:p>
          <w:p w14:paraId="2644F516" w14:textId="5B9702C6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>Péld</w:t>
            </w:r>
            <w:proofErr w:type="spellEnd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 xml:space="preserve"> 19,21)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7D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5048AC">
              <w:rPr>
                <w:rFonts w:ascii="Times New Roman" w:hAnsi="Times New Roman"/>
                <w:sz w:val="24"/>
                <w:szCs w:val="24"/>
              </w:rPr>
              <w:t>Húsvéti</w:t>
            </w:r>
            <w:proofErr w:type="gram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események felidézése különbségtétel: alázat, meghunyászkodás</w:t>
            </w:r>
          </w:p>
          <w:p w14:paraId="30FFF0B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Képregény készítés a húsvéti történetről</w:t>
            </w:r>
          </w:p>
          <w:p w14:paraId="254F4C90" w14:textId="77777777" w:rsidR="00843C0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Szolgálat – szituációs játékok</w:t>
            </w:r>
          </w:p>
          <w:p w14:paraId="5F6C4765" w14:textId="1BC9BC73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C0C" w:rsidRPr="00AD46C3" w14:paraId="2226D6BE" w14:textId="77777777" w:rsidTr="00843C0C">
        <w:trPr>
          <w:trHeight w:val="164"/>
        </w:trPr>
        <w:tc>
          <w:tcPr>
            <w:tcW w:w="2350" w:type="dxa"/>
          </w:tcPr>
          <w:p w14:paraId="7214838B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18075E84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74AF535E" w14:textId="6DC19A88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óra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388" w14:textId="77777777" w:rsidR="00843C0C" w:rsidRPr="005048AC" w:rsidRDefault="00843C0C" w:rsidP="00843C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DD09B9B" w14:textId="58F0AEFA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4. Jézus és Tamás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8F5A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Jézus Tamás hitét is fontosnak tartotta. </w:t>
            </w:r>
            <w:r w:rsidRPr="005048AC">
              <w:rPr>
                <w:rFonts w:ascii="Times New Roman" w:hAnsi="Times New Roman"/>
                <w:color w:val="000000"/>
                <w:sz w:val="24"/>
                <w:szCs w:val="24"/>
              </w:rPr>
              <w:t>Kételkedésünkkel is odamehetünk Istenhez.</w:t>
            </w:r>
          </w:p>
          <w:p w14:paraId="1AFE1899" w14:textId="449E324C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4410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Kognitív cél: </w:t>
            </w:r>
            <w:r w:rsidRPr="005048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Arra való rámutatás, hogy Jézus Tamás hitét is fontosnak tartotta.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Kételkedésünkkel is odamehetünk Istenhez.</w:t>
            </w:r>
          </w:p>
          <w:p w14:paraId="778507E1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Az egyéni fontosság tapasztalatainak felidézése.</w:t>
            </w:r>
          </w:p>
          <w:p w14:paraId="5C203C5E" w14:textId="77777777" w:rsidR="00843C0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Bátorítani a gyerekeket, hogy a mindennapokban ne feledkezzenek el Istennel megosztani az érzéseiket, gondolataikat vagy éppen kétségeiket.</w:t>
            </w:r>
          </w:p>
          <w:p w14:paraId="210256BD" w14:textId="04556C16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D47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„… boldogok, akik nem látnak és hisznek.”</w:t>
            </w:r>
          </w:p>
          <w:p w14:paraId="2B420C9C" w14:textId="77777777" w:rsidR="00843C0C" w:rsidRPr="00106678" w:rsidRDefault="00843C0C" w:rsidP="00843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>Jn</w:t>
            </w:r>
            <w:proofErr w:type="spellEnd"/>
            <w:r w:rsidRPr="00106678">
              <w:rPr>
                <w:rFonts w:ascii="Times New Roman" w:hAnsi="Times New Roman"/>
                <w:iCs/>
                <w:sz w:val="24"/>
                <w:szCs w:val="24"/>
              </w:rPr>
              <w:t xml:space="preserve"> 20,29b)</w:t>
            </w:r>
          </w:p>
          <w:p w14:paraId="71C64A21" w14:textId="52BAB8AA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0A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Optikai csalódás</w:t>
            </w:r>
          </w:p>
          <w:p w14:paraId="04BCBB5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Újszövetségi férfinevek</w:t>
            </w:r>
          </w:p>
          <w:p w14:paraId="4CEC5933" w14:textId="576C2D42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Miben hisznek ma az emberek? Milyen kétségeik vannak?</w:t>
            </w:r>
          </w:p>
        </w:tc>
      </w:tr>
      <w:tr w:rsidR="00A511DF" w:rsidRPr="00AD46C3" w14:paraId="0C60B948" w14:textId="77777777" w:rsidTr="00AB79B0">
        <w:trPr>
          <w:trHeight w:val="164"/>
        </w:trPr>
        <w:tc>
          <w:tcPr>
            <w:tcW w:w="21169" w:type="dxa"/>
            <w:gridSpan w:val="13"/>
            <w:tcBorders>
              <w:right w:val="single" w:sz="4" w:space="0" w:color="auto"/>
            </w:tcBorders>
          </w:tcPr>
          <w:p w14:paraId="1DE0718A" w14:textId="77777777" w:rsidR="00A511DF" w:rsidRPr="00583C16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04.</w:t>
            </w:r>
          </w:p>
          <w:p w14:paraId="46708337" w14:textId="77777777" w:rsidR="00A511DF" w:rsidRPr="00583C16" w:rsidRDefault="00A511DF" w:rsidP="00A511DF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3021665D" w14:textId="6566A4C7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843C0C" w:rsidRPr="00AD46C3" w14:paraId="07B94D70" w14:textId="77777777" w:rsidTr="00843C0C">
        <w:trPr>
          <w:trHeight w:val="164"/>
        </w:trPr>
        <w:tc>
          <w:tcPr>
            <w:tcW w:w="2350" w:type="dxa"/>
          </w:tcPr>
          <w:p w14:paraId="5CBAEAB7" w14:textId="77777777" w:rsidR="00843C0C" w:rsidRPr="00980327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09CB4B78" w14:textId="77777777" w:rsidR="00843C0C" w:rsidRPr="00980327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571AFE07" w14:textId="77777777" w:rsidR="00843C0C" w:rsidRPr="00980327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5–ápr. 9.</w:t>
            </w:r>
          </w:p>
          <w:p w14:paraId="729D8907" w14:textId="55C0DDB8" w:rsidR="00843C0C" w:rsidRP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óra</w:t>
            </w:r>
          </w:p>
        </w:tc>
        <w:tc>
          <w:tcPr>
            <w:tcW w:w="2397" w:type="dxa"/>
          </w:tcPr>
          <w:p w14:paraId="06FA7D6C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18. Júdás árulása</w:t>
            </w:r>
          </w:p>
          <w:p w14:paraId="52AA589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b/>
                <w:sz w:val="24"/>
                <w:szCs w:val="24"/>
              </w:rPr>
              <w:t xml:space="preserve"> 26,14–16;</w:t>
            </w:r>
          </w:p>
          <w:p w14:paraId="6C15C08B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26,47–56)</w:t>
            </w:r>
          </w:p>
          <w:p w14:paraId="5B4C7B79" w14:textId="36C4D810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</w:tcPr>
          <w:p w14:paraId="198881F8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Júdás szerepe Jézus életében.</w:t>
            </w:r>
          </w:p>
          <w:p w14:paraId="7DD7143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6353AABB" w14:textId="77777777" w:rsidR="00843C0C" w:rsidRDefault="00843C0C" w:rsidP="00843C0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Júdás életének megismertetése.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Az egymáshoz tartozás, emberi kapcsolatok pozitív élményének feltárása. („Éljék át, hogy jó valakihez tartozni.”)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Arra való indítás, hogy becsülje meg pozitív kapcsolatait.</w:t>
            </w:r>
          </w:p>
          <w:p w14:paraId="70330991" w14:textId="6B597E6A" w:rsidR="00843C0C" w:rsidRPr="005048AC" w:rsidRDefault="00843C0C" w:rsidP="00843C0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5"/>
          </w:tcPr>
          <w:p w14:paraId="77A5EB9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334D124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„Mit használ ugyanis az embernek, ha az egész világot megnyeri, lelkében pedig kárt vall?”</w:t>
            </w:r>
          </w:p>
          <w:p w14:paraId="1AB1F167" w14:textId="2EC3B7DD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8,36)</w:t>
            </w:r>
          </w:p>
        </w:tc>
        <w:tc>
          <w:tcPr>
            <w:tcW w:w="3657" w:type="dxa"/>
            <w:gridSpan w:val="2"/>
          </w:tcPr>
          <w:p w14:paraId="2571735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Motiváció: bizalomgyakorlat</w:t>
            </w:r>
          </w:p>
          <w:p w14:paraId="0C6303E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Feldolgozás: beszélgetés a bibliai történetről</w:t>
            </w:r>
          </w:p>
          <w:p w14:paraId="4D99CEA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További ötletek: film, történet, játék</w:t>
            </w:r>
          </w:p>
          <w:p w14:paraId="130D7E77" w14:textId="0B60C518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C0C" w:rsidRPr="00AD46C3" w14:paraId="54195D93" w14:textId="77777777" w:rsidTr="00843C0C">
        <w:trPr>
          <w:trHeight w:val="164"/>
        </w:trPr>
        <w:tc>
          <w:tcPr>
            <w:tcW w:w="2350" w:type="dxa"/>
          </w:tcPr>
          <w:p w14:paraId="2DA82381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666E0C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069C8CD3" w14:textId="53C94499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97" w:type="dxa"/>
          </w:tcPr>
          <w:p w14:paraId="570A82D0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Összefoglalás</w:t>
            </w:r>
          </w:p>
          <w:p w14:paraId="357FC51B" w14:textId="49495056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Jézus utat mutat a döntéseinkben 2.</w:t>
            </w:r>
          </w:p>
        </w:tc>
        <w:tc>
          <w:tcPr>
            <w:tcW w:w="16422" w:type="dxa"/>
            <w:gridSpan w:val="11"/>
          </w:tcPr>
          <w:p w14:paraId="1C9BC6D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8DB0A" w14:textId="77777777" w:rsidR="00843C0C" w:rsidRPr="00910123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Összefoglalás, elmélyítés</w:t>
            </w:r>
          </w:p>
          <w:p w14:paraId="11D93029" w14:textId="276B8F0A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C0C" w:rsidRPr="00AD46C3" w14:paraId="52B9CF2A" w14:textId="77777777" w:rsidTr="00843C0C">
        <w:trPr>
          <w:trHeight w:val="164"/>
        </w:trPr>
        <w:tc>
          <w:tcPr>
            <w:tcW w:w="2350" w:type="dxa"/>
          </w:tcPr>
          <w:p w14:paraId="320E2BDC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4B574E1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5C8D23" w14:textId="2051D36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C4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19. Az első keresztyén gyülekezet.</w:t>
            </w:r>
          </w:p>
          <w:p w14:paraId="44B04967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(ApCsel 2)</w:t>
            </w:r>
          </w:p>
          <w:p w14:paraId="0E1813E1" w14:textId="2A88D068" w:rsidR="00843C0C" w:rsidRPr="005048AC" w:rsidRDefault="00843C0C" w:rsidP="00843C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CFA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Az első keresztyén gyülekezet életének megismertetése.</w:t>
            </w:r>
          </w:p>
          <w:p w14:paraId="4CBF4999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886" w14:textId="32B82931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Az első keresztyén gyülekezetek életének megismertetése.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Az odaadás és elköteleződés érzelmi hátterének feltárása.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Pragmatikus cél: Bátorítás Isten és a gyülekezet iránti elköteleződésre.</w:t>
            </w:r>
          </w:p>
        </w:tc>
        <w:tc>
          <w:tcPr>
            <w:tcW w:w="3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149D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5050C6BE" w14:textId="415AF89E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ébredj…” RÉ21 832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. d.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Aranymondás: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„Senkinek se tartozzatok semmivel, csak azzal, hogy egymást szeressétek; mert aki a másikat szereti, betöltötte a törvényt.”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(Róm 13,1–8)</w:t>
            </w:r>
          </w:p>
          <w:p w14:paraId="382623A2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3C97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Az őskeresztyének asztalközössége a hittanórán (közös étkezés)</w:t>
            </w:r>
          </w:p>
          <w:p w14:paraId="0652575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Közös imádság és igeolvasás az órán</w:t>
            </w:r>
          </w:p>
          <w:p w14:paraId="2A31C75C" w14:textId="1FED0FA1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Beszélgetés a megosztásról és a csoportba fogadásról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Feldolgozás: Szituációs játék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Játék a gyurmával</w:t>
            </w:r>
          </w:p>
        </w:tc>
      </w:tr>
      <w:tr w:rsidR="00843C0C" w:rsidRPr="00AD46C3" w14:paraId="02C6AC05" w14:textId="77777777" w:rsidTr="00843C0C">
        <w:trPr>
          <w:trHeight w:val="164"/>
        </w:trPr>
        <w:tc>
          <w:tcPr>
            <w:tcW w:w="2350" w:type="dxa"/>
          </w:tcPr>
          <w:p w14:paraId="14A86F91" w14:textId="77777777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CCCC6D9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F53D0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E5DB0D0" w14:textId="39326F30" w:rsidR="00843C0C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397" w:type="dxa"/>
          </w:tcPr>
          <w:p w14:paraId="787AB8FD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20. Pál, a pogányok apostola</w:t>
            </w:r>
          </w:p>
          <w:p w14:paraId="1717AEE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(ApCsel 16,16–34)</w:t>
            </w:r>
          </w:p>
          <w:p w14:paraId="029EC565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904530" w14:textId="20075A82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3194" w:type="dxa"/>
            <w:gridSpan w:val="2"/>
          </w:tcPr>
          <w:p w14:paraId="5527E426" w14:textId="77777777" w:rsidR="00843C0C" w:rsidRPr="005048AC" w:rsidRDefault="00843C0C" w:rsidP="00843C0C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Pál apostol megismertetése és a misszió fogalmának megalapozása.</w:t>
            </w:r>
          </w:p>
          <w:p w14:paraId="6DBB0E1D" w14:textId="0A3E65BD" w:rsidR="00843C0C" w:rsidRPr="005048AC" w:rsidRDefault="00843C0C" w:rsidP="00843C0C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76687C1D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misszió fogalmának, a keresztyén hit kortörténeti kereteinek megismertetése.</w:t>
            </w:r>
          </w:p>
          <w:p w14:paraId="216E5D79" w14:textId="77777777" w:rsidR="00843C0C" w:rsidRPr="005048AC" w:rsidRDefault="00843C0C" w:rsidP="00843C0C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A jó hír és az örömüzenet továbbadásának érzelmi hátterének feltárása.</w:t>
            </w:r>
          </w:p>
          <w:p w14:paraId="5C1CEA89" w14:textId="2204A507" w:rsidR="00843C0C" w:rsidRPr="005048AC" w:rsidRDefault="00843C0C" w:rsidP="00843C0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Bátorítás Isten jó hírének továbbadására.</w:t>
            </w:r>
          </w:p>
        </w:tc>
        <w:tc>
          <w:tcPr>
            <w:tcW w:w="3617" w:type="dxa"/>
            <w:gridSpan w:val="5"/>
          </w:tcPr>
          <w:p w14:paraId="273BCE9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Ének: Megtért Pál…</w:t>
            </w:r>
          </w:p>
          <w:p w14:paraId="785700AB" w14:textId="3C724B68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„Menjetek el tehát, tegyetek tanítvánnyá minden népet…”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 xml:space="preserve"> 28,19)</w:t>
            </w:r>
          </w:p>
        </w:tc>
        <w:tc>
          <w:tcPr>
            <w:tcW w:w="3657" w:type="dxa"/>
            <w:gridSpan w:val="2"/>
          </w:tcPr>
          <w:p w14:paraId="07C39D9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Pál missziói útjai a térképen</w:t>
            </w:r>
          </w:p>
          <w:p w14:paraId="768258CA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Mai helyszínek a missziói utakon</w:t>
            </w:r>
          </w:p>
          <w:p w14:paraId="2CD85878" w14:textId="0195258A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Beszélgetés a jó és rossz hírekről.</w:t>
            </w:r>
          </w:p>
        </w:tc>
      </w:tr>
      <w:tr w:rsidR="00843C0C" w:rsidRPr="00AD46C3" w14:paraId="4B9A199F" w14:textId="77777777" w:rsidTr="00A511DF">
        <w:trPr>
          <w:trHeight w:val="164"/>
        </w:trPr>
        <w:tc>
          <w:tcPr>
            <w:tcW w:w="2350" w:type="dxa"/>
          </w:tcPr>
          <w:p w14:paraId="1BDB4E90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4761A103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76ABA7F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815BC7" w14:textId="77777777" w:rsidR="00843C0C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1AA9944" w14:textId="77777777" w:rsidR="00843C0C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948118" w14:textId="7777777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</w:pPr>
            <w:r w:rsidRPr="00D201A3"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  <w:p w14:paraId="33720887" w14:textId="74DC1EBF" w:rsidR="00A511DF" w:rsidRPr="00583C16" w:rsidRDefault="00A511DF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30C9643" w14:textId="77777777" w:rsidR="00843C0C" w:rsidRPr="005048AC" w:rsidRDefault="00843C0C" w:rsidP="00843C0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5048AC">
              <w:rPr>
                <w:rFonts w:ascii="Times New Roman" w:hAnsi="Times New Roman"/>
                <w:b/>
                <w:sz w:val="24"/>
                <w:szCs w:val="24"/>
              </w:rPr>
              <w:br/>
              <w:t>5. Saul megtérése</w:t>
            </w:r>
          </w:p>
          <w:p w14:paraId="38BDE8CD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3"/>
          </w:tcPr>
          <w:p w14:paraId="4CECD551" w14:textId="04ED652E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Saul megtérésének bemutatása</w:t>
            </w:r>
          </w:p>
        </w:tc>
        <w:tc>
          <w:tcPr>
            <w:tcW w:w="5954" w:type="dxa"/>
            <w:gridSpan w:val="4"/>
          </w:tcPr>
          <w:p w14:paraId="224F4B36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Annak a felmutatása, hogy az Úr Jézussal való személyes találkozásunk határozza meg életünk irányát.</w:t>
            </w:r>
          </w:p>
          <w:p w14:paraId="5705249E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A bátorság érzelmi hátterének feltárása.</w:t>
            </w:r>
          </w:p>
          <w:p w14:paraId="34C06B3A" w14:textId="7B5A9E9B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Bátorítani a gyerekeket, hogy lehet bátorságot is kérni Istentől, hogy másoknak is beszéljünk Őróla.</w:t>
            </w:r>
          </w:p>
        </w:tc>
        <w:tc>
          <w:tcPr>
            <w:tcW w:w="3543" w:type="dxa"/>
          </w:tcPr>
          <w:p w14:paraId="5E839F03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Ének</w:t>
            </w:r>
            <w:r>
              <w:rPr>
                <w:rFonts w:ascii="Times New Roman" w:hAnsi="Times New Roman"/>
                <w:sz w:val="24"/>
                <w:szCs w:val="24"/>
              </w:rPr>
              <w:t>: Megtért Pál…</w:t>
            </w:r>
          </w:p>
          <w:p w14:paraId="7A7815EB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</w:r>
            <w:r w:rsidRPr="005048AC">
              <w:rPr>
                <w:rFonts w:ascii="Times New Roman" w:hAnsi="Times New Roman"/>
                <w:i/>
                <w:sz w:val="24"/>
                <w:szCs w:val="24"/>
              </w:rPr>
              <w:t>Isten kegyelméből vagyok, ami vagyok, és hozzám való kegyelme nem lett hiábavaló.</w:t>
            </w:r>
          </w:p>
          <w:p w14:paraId="54DE7200" w14:textId="6BEDE4C9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(1Kor 15,10)</w:t>
            </w:r>
          </w:p>
        </w:tc>
        <w:tc>
          <w:tcPr>
            <w:tcW w:w="3705" w:type="dxa"/>
            <w:gridSpan w:val="3"/>
          </w:tcPr>
          <w:p w14:paraId="206EDC25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Tanítványok jellegzetes tulajdonságai</w:t>
            </w:r>
          </w:p>
          <w:p w14:paraId="6898DE6E" w14:textId="58004B49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Bizalomjátékok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Pálfordulás</w:t>
            </w:r>
          </w:p>
        </w:tc>
      </w:tr>
      <w:tr w:rsidR="00843C0C" w:rsidRPr="00AD46C3" w14:paraId="06C5C6FD" w14:textId="77777777" w:rsidTr="00A511DF">
        <w:trPr>
          <w:trHeight w:val="164"/>
        </w:trPr>
        <w:tc>
          <w:tcPr>
            <w:tcW w:w="2350" w:type="dxa"/>
          </w:tcPr>
          <w:p w14:paraId="55149DFD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2FDD79E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2F4580AC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86609C6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1D91A8C1" w14:textId="77777777" w:rsidR="00843C0C" w:rsidRPr="00583C16" w:rsidRDefault="00843C0C" w:rsidP="00843C0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338C10CB" w14:textId="7803B3F3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16–17.</w:t>
            </w:r>
          </w:p>
        </w:tc>
        <w:tc>
          <w:tcPr>
            <w:tcW w:w="2397" w:type="dxa"/>
          </w:tcPr>
          <w:p w14:paraId="1F6D0C72" w14:textId="1E55132D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A pünkösd üzenete</w:t>
            </w:r>
          </w:p>
        </w:tc>
        <w:tc>
          <w:tcPr>
            <w:tcW w:w="3220" w:type="dxa"/>
            <w:gridSpan w:val="3"/>
          </w:tcPr>
          <w:p w14:paraId="40CD6F27" w14:textId="77777777" w:rsidR="00843C0C" w:rsidRPr="005048AC" w:rsidRDefault="00843C0C" w:rsidP="00843C0C">
            <w:pPr>
              <w:pStyle w:val="Listaszerbekezds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Isten Szentlelke számunkra is elérhető</w:t>
            </w:r>
          </w:p>
          <w:p w14:paraId="4DB310E2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4"/>
          </w:tcPr>
          <w:p w14:paraId="242E01C9" w14:textId="77777777" w:rsidR="00843C0C" w:rsidRPr="005048AC" w:rsidRDefault="00843C0C" w:rsidP="00843C0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 Arra való rámutatás, hogy a Szentlelket Isten segítségünkre adta, Pártfogóként küldte el.</w:t>
            </w:r>
          </w:p>
          <w:p w14:paraId="140754F6" w14:textId="77777777" w:rsidR="00843C0C" w:rsidRPr="005048AC" w:rsidRDefault="00843C0C" w:rsidP="00843C0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 Érezzék át az első gyülekezet pünkösdi örömét</w:t>
            </w:r>
          </w:p>
          <w:p w14:paraId="12576C69" w14:textId="77777777" w:rsidR="00843C0C" w:rsidRDefault="00843C0C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 A Szentlélek Pártfogóként való felismertetése.</w:t>
            </w:r>
          </w:p>
          <w:p w14:paraId="699B8F95" w14:textId="2DCC514B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9D16BEC" w14:textId="77777777" w:rsidR="00843C0C" w:rsidRPr="005048AC" w:rsidRDefault="00843C0C" w:rsidP="00843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>
              <w:rPr>
                <w:rFonts w:ascii="Times New Roman" w:hAnsi="Times New Roman"/>
                <w:sz w:val="24"/>
                <w:szCs w:val="24"/>
              </w:rPr>
              <w:t>válogatott pünkösdi énekek</w:t>
            </w:r>
          </w:p>
          <w:p w14:paraId="0FE02D09" w14:textId="62260689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Aranymondás: szabadon választott</w:t>
            </w:r>
          </w:p>
        </w:tc>
        <w:tc>
          <w:tcPr>
            <w:tcW w:w="3705" w:type="dxa"/>
            <w:gridSpan w:val="3"/>
          </w:tcPr>
          <w:p w14:paraId="67D5B2BF" w14:textId="77777777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8AC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5048A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5833CF1" w14:textId="0C3748B2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lásd: tanári segédlet</w:t>
            </w:r>
          </w:p>
        </w:tc>
      </w:tr>
      <w:tr w:rsidR="00A511DF" w:rsidRPr="00AD46C3" w14:paraId="0F083CC0" w14:textId="77777777" w:rsidTr="00A511DF">
        <w:trPr>
          <w:trHeight w:val="164"/>
        </w:trPr>
        <w:tc>
          <w:tcPr>
            <w:tcW w:w="2350" w:type="dxa"/>
          </w:tcPr>
          <w:p w14:paraId="2290122F" w14:textId="77777777" w:rsidR="00A511DF" w:rsidRPr="00583C16" w:rsidRDefault="00A511DF" w:rsidP="00A511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C1667E0" w14:textId="77777777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BA5BC1" w14:textId="5C341558" w:rsidR="00A511DF" w:rsidRPr="00A511DF" w:rsidRDefault="00A511DF" w:rsidP="00A511DF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6418B846" w14:textId="77777777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24. Istennel a döntéseinkben,</w:t>
            </w:r>
          </w:p>
          <w:p w14:paraId="34127194" w14:textId="23624959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AC">
              <w:rPr>
                <w:rFonts w:ascii="Times New Roman" w:hAnsi="Times New Roman"/>
                <w:b/>
                <w:sz w:val="24"/>
                <w:szCs w:val="24"/>
              </w:rPr>
              <w:t>tanévzáró óra</w:t>
            </w:r>
          </w:p>
        </w:tc>
        <w:tc>
          <w:tcPr>
            <w:tcW w:w="3220" w:type="dxa"/>
            <w:gridSpan w:val="3"/>
          </w:tcPr>
          <w:p w14:paraId="0CA48EBC" w14:textId="77777777" w:rsidR="00A511DF" w:rsidRPr="005048AC" w:rsidRDefault="00A511DF" w:rsidP="00A511DF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tanév fő üzenetének megfogalmazása.</w:t>
            </w:r>
          </w:p>
          <w:p w14:paraId="7A904A94" w14:textId="77777777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4"/>
          </w:tcPr>
          <w:p w14:paraId="20048D01" w14:textId="77777777" w:rsidR="00A511DF" w:rsidRPr="005048AC" w:rsidRDefault="00A511DF" w:rsidP="00A511DF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Az év során tanultak rövid összegzése.</w:t>
            </w:r>
          </w:p>
          <w:p w14:paraId="69A21682" w14:textId="77777777" w:rsidR="00A511DF" w:rsidRPr="005048AC" w:rsidRDefault="00A511DF" w:rsidP="00A511DF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Affektív cél: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ab/>
              <w:t>Annak az érzésnek a megerősítése, hogy Isten segítséget tud adni bármilyen döntéshelyzetben.</w:t>
            </w:r>
          </w:p>
          <w:p w14:paraId="38AA35BB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Pragmatikus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8AC">
              <w:rPr>
                <w:rFonts w:ascii="Times New Roman" w:hAnsi="Times New Roman"/>
                <w:sz w:val="24"/>
                <w:szCs w:val="24"/>
              </w:rPr>
              <w:t>Bátorítás arra, hogy a tanulók maguk fogalmazzák meg az év számukra szóló fő üzenetét.</w:t>
            </w:r>
          </w:p>
          <w:p w14:paraId="0C89FA3E" w14:textId="22BFF1C1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451D459" w14:textId="4AE15753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tanév során tanult énekek és aranymondások</w:t>
            </w:r>
          </w:p>
        </w:tc>
        <w:tc>
          <w:tcPr>
            <w:tcW w:w="3705" w:type="dxa"/>
            <w:gridSpan w:val="3"/>
          </w:tcPr>
          <w:p w14:paraId="41DFEBBC" w14:textId="77777777" w:rsidR="00A511DF" w:rsidRPr="005048AC" w:rsidRDefault="00A511DF" w:rsidP="00A511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A munkafüzet feladatai segítségével összefoglalás.</w:t>
            </w:r>
          </w:p>
          <w:p w14:paraId="442D0AE8" w14:textId="46636A4E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AC">
              <w:rPr>
                <w:rFonts w:ascii="Times New Roman" w:hAnsi="Times New Roman"/>
                <w:sz w:val="24"/>
                <w:szCs w:val="24"/>
              </w:rPr>
              <w:t>További ötletek:</w:t>
            </w:r>
            <w:r w:rsidRPr="005048AC">
              <w:rPr>
                <w:rFonts w:ascii="Times New Roman" w:hAnsi="Times New Roman"/>
                <w:sz w:val="24"/>
                <w:szCs w:val="24"/>
              </w:rPr>
              <w:br/>
              <w:t>Hálás vagyok, mert…</w:t>
            </w:r>
          </w:p>
        </w:tc>
      </w:tr>
      <w:tr w:rsidR="00A511DF" w:rsidRPr="00AD46C3" w14:paraId="75342FEA" w14:textId="77777777" w:rsidTr="008B5C6A">
        <w:trPr>
          <w:trHeight w:val="164"/>
        </w:trPr>
        <w:tc>
          <w:tcPr>
            <w:tcW w:w="2350" w:type="dxa"/>
          </w:tcPr>
          <w:p w14:paraId="380F82E1" w14:textId="77777777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61CC31C" w14:textId="77777777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195AEE" w14:textId="5875ED0D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E8A7293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E5671B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ÉVVÉGI</w:t>
            </w:r>
          </w:p>
          <w:p w14:paraId="61DD82A6" w14:textId="4FCAF352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ÖSSZEFOGLALÓ</w:t>
            </w:r>
          </w:p>
        </w:tc>
        <w:tc>
          <w:tcPr>
            <w:tcW w:w="16422" w:type="dxa"/>
            <w:gridSpan w:val="11"/>
          </w:tcPr>
          <w:p w14:paraId="127B6168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118551" w14:textId="00B132D3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Évvégi lezáráshoz </w:t>
            </w:r>
            <w:r>
              <w:rPr>
                <w:rFonts w:ascii="Times New Roman" w:hAnsi="Times New Roman"/>
                <w:sz w:val="24"/>
                <w:szCs w:val="24"/>
              </w:rPr>
              <w:t>összefoglaló.</w:t>
            </w:r>
            <w:bookmarkStart w:id="1" w:name="_GoBack"/>
            <w:bookmarkEnd w:id="1"/>
          </w:p>
        </w:tc>
      </w:tr>
      <w:tr w:rsidR="00A511DF" w:rsidRPr="00AD46C3" w14:paraId="5728A9DA" w14:textId="77777777" w:rsidTr="00D81BC0">
        <w:trPr>
          <w:trHeight w:val="164"/>
        </w:trPr>
        <w:tc>
          <w:tcPr>
            <w:tcW w:w="2350" w:type="dxa"/>
          </w:tcPr>
          <w:p w14:paraId="3F13EA6F" w14:textId="77777777" w:rsidR="00A511DF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JÚNIUS</w:t>
            </w:r>
          </w:p>
          <w:p w14:paraId="7A156E93" w14:textId="77777777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33FFDD5" w14:textId="77777777" w:rsidR="00A511DF" w:rsidRPr="00583C16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BD9635" w14:textId="68F994BD" w:rsidR="00A511DF" w:rsidRDefault="00A511DF" w:rsidP="00A511D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19CE064F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0C44C1" w14:textId="0FD4C418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422" w:type="dxa"/>
            <w:gridSpan w:val="11"/>
          </w:tcPr>
          <w:p w14:paraId="70737374" w14:textId="77777777" w:rsidR="00A511DF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CEE4B3" w14:textId="182125D3" w:rsidR="00A511DF" w:rsidRPr="005048AC" w:rsidRDefault="00A511DF" w:rsidP="00A511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Évvégi lezáráshoz számonkérés.</w:t>
            </w:r>
          </w:p>
        </w:tc>
      </w:tr>
      <w:tr w:rsidR="00843C0C" w:rsidRPr="00AD46C3" w14:paraId="104ACAFE" w14:textId="77777777" w:rsidTr="00843C0C">
        <w:trPr>
          <w:trHeight w:val="164"/>
        </w:trPr>
        <w:tc>
          <w:tcPr>
            <w:tcW w:w="2350" w:type="dxa"/>
          </w:tcPr>
          <w:p w14:paraId="49CC17FC" w14:textId="77777777" w:rsidR="00843C0C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C10C05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9F6DDC1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71894ABC" w14:textId="1EA608F6" w:rsidR="00843C0C" w:rsidRPr="00583C16" w:rsidRDefault="00843C0C" w:rsidP="00843C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51402BB1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795E247F" w14:textId="26DB9718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Szabadon tervezhető óra</w:t>
            </w:r>
          </w:p>
        </w:tc>
        <w:tc>
          <w:tcPr>
            <w:tcW w:w="16422" w:type="dxa"/>
            <w:gridSpan w:val="11"/>
          </w:tcPr>
          <w:p w14:paraId="0EF20E93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692D7768" w14:textId="25D8F314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Lezárás, játék, ismétlés</w:t>
            </w:r>
          </w:p>
        </w:tc>
      </w:tr>
      <w:tr w:rsidR="00843C0C" w:rsidRPr="00AD46C3" w14:paraId="6DAF183B" w14:textId="77777777" w:rsidTr="00843C0C">
        <w:trPr>
          <w:trHeight w:val="164"/>
        </w:trPr>
        <w:tc>
          <w:tcPr>
            <w:tcW w:w="2350" w:type="dxa"/>
          </w:tcPr>
          <w:p w14:paraId="62B282A8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54B5732" w14:textId="77777777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4A18CCB2" w14:textId="665D1624" w:rsidR="00843C0C" w:rsidRPr="00583C16" w:rsidRDefault="00843C0C" w:rsidP="00843C0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19" w:type="dxa"/>
            <w:gridSpan w:val="12"/>
          </w:tcPr>
          <w:p w14:paraId="34D47249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5EB74AA3" w14:textId="77777777" w:rsidR="00843C0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Tanévzárás, értékelés, játékos éves tananyag ismétlése.</w:t>
            </w:r>
          </w:p>
          <w:p w14:paraId="6DD7BE2D" w14:textId="3D3A5675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</w:t>
            </w:r>
            <w:r w:rsidRPr="005048A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elyi sajátosságoknak megfelelően tervezendő.</w:t>
            </w:r>
          </w:p>
          <w:p w14:paraId="05AA348F" w14:textId="4C9A8398" w:rsidR="00843C0C" w:rsidRPr="005048AC" w:rsidRDefault="00843C0C" w:rsidP="00843C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</w:tbl>
    <w:p w14:paraId="6E1F2CC0" w14:textId="77777777" w:rsidR="007166AD" w:rsidRPr="00AD46C3" w:rsidRDefault="007166AD" w:rsidP="00250C37">
      <w:pPr>
        <w:spacing w:after="0" w:line="240" w:lineRule="auto"/>
        <w:ind w:left="284"/>
        <w:rPr>
          <w:rFonts w:ascii="Times New Roman" w:hAnsi="Times New Roman"/>
          <w:b/>
        </w:rPr>
      </w:pPr>
    </w:p>
    <w:p w14:paraId="3D04C58D" w14:textId="77777777" w:rsidR="00A20FF5" w:rsidRPr="00AD46C3" w:rsidRDefault="00A20FF5" w:rsidP="00250C37">
      <w:pPr>
        <w:spacing w:after="0" w:line="240" w:lineRule="auto"/>
        <w:ind w:left="284"/>
        <w:rPr>
          <w:rFonts w:ascii="Times New Roman" w:hAnsi="Times New Roman"/>
          <w:b/>
        </w:rPr>
      </w:pPr>
    </w:p>
    <w:sectPr w:rsidR="00A20FF5" w:rsidRPr="00AD46C3" w:rsidSect="00065B6A">
      <w:pgSz w:w="23814" w:h="16839" w:orient="landscape" w:code="8"/>
      <w:pgMar w:top="1417" w:right="992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0763DA"/>
    <w:multiLevelType w:val="hybridMultilevel"/>
    <w:tmpl w:val="EB188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71920"/>
    <w:multiLevelType w:val="hybridMultilevel"/>
    <w:tmpl w:val="3676A9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12725"/>
    <w:multiLevelType w:val="hybridMultilevel"/>
    <w:tmpl w:val="01985F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74C11"/>
    <w:multiLevelType w:val="hybridMultilevel"/>
    <w:tmpl w:val="78AE24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5"/>
  </w:num>
  <w:num w:numId="5">
    <w:abstractNumId w:val="12"/>
  </w:num>
  <w:num w:numId="6">
    <w:abstractNumId w:val="19"/>
  </w:num>
  <w:num w:numId="7">
    <w:abstractNumId w:val="20"/>
  </w:num>
  <w:num w:numId="8">
    <w:abstractNumId w:val="3"/>
  </w:num>
  <w:num w:numId="9">
    <w:abstractNumId w:val="8"/>
  </w:num>
  <w:num w:numId="10">
    <w:abstractNumId w:val="4"/>
  </w:num>
  <w:num w:numId="11">
    <w:abstractNumId w:val="18"/>
  </w:num>
  <w:num w:numId="12">
    <w:abstractNumId w:val="6"/>
  </w:num>
  <w:num w:numId="13">
    <w:abstractNumId w:val="7"/>
  </w:num>
  <w:num w:numId="14">
    <w:abstractNumId w:val="16"/>
  </w:num>
  <w:num w:numId="15">
    <w:abstractNumId w:val="17"/>
  </w:num>
  <w:num w:numId="16">
    <w:abstractNumId w:val="2"/>
  </w:num>
  <w:num w:numId="17">
    <w:abstractNumId w:val="0"/>
  </w:num>
  <w:num w:numId="18">
    <w:abstractNumId w:val="15"/>
  </w:num>
  <w:num w:numId="19">
    <w:abstractNumId w:val="13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7F88"/>
    <w:rsid w:val="000110AD"/>
    <w:rsid w:val="00012ABE"/>
    <w:rsid w:val="00023293"/>
    <w:rsid w:val="00024CCC"/>
    <w:rsid w:val="0002677F"/>
    <w:rsid w:val="000353E1"/>
    <w:rsid w:val="000369CA"/>
    <w:rsid w:val="0004037D"/>
    <w:rsid w:val="00041787"/>
    <w:rsid w:val="00043958"/>
    <w:rsid w:val="0004726F"/>
    <w:rsid w:val="00047EBC"/>
    <w:rsid w:val="000513D1"/>
    <w:rsid w:val="00057699"/>
    <w:rsid w:val="00060546"/>
    <w:rsid w:val="00065B6A"/>
    <w:rsid w:val="00065F86"/>
    <w:rsid w:val="00070190"/>
    <w:rsid w:val="00080AD6"/>
    <w:rsid w:val="0008193E"/>
    <w:rsid w:val="00085EB1"/>
    <w:rsid w:val="00086EC0"/>
    <w:rsid w:val="0009007B"/>
    <w:rsid w:val="00094CD4"/>
    <w:rsid w:val="00094CFA"/>
    <w:rsid w:val="000A308F"/>
    <w:rsid w:val="000B5B8A"/>
    <w:rsid w:val="000B5FA5"/>
    <w:rsid w:val="000C2CBC"/>
    <w:rsid w:val="000C77E5"/>
    <w:rsid w:val="000D16B4"/>
    <w:rsid w:val="000D1930"/>
    <w:rsid w:val="000D2934"/>
    <w:rsid w:val="000D730B"/>
    <w:rsid w:val="000D7B8F"/>
    <w:rsid w:val="000E3544"/>
    <w:rsid w:val="001062EF"/>
    <w:rsid w:val="00106678"/>
    <w:rsid w:val="00113404"/>
    <w:rsid w:val="0012428B"/>
    <w:rsid w:val="0012755C"/>
    <w:rsid w:val="00127CE5"/>
    <w:rsid w:val="00131032"/>
    <w:rsid w:val="001314FD"/>
    <w:rsid w:val="00135682"/>
    <w:rsid w:val="00135A40"/>
    <w:rsid w:val="00155B46"/>
    <w:rsid w:val="00155E66"/>
    <w:rsid w:val="001623F8"/>
    <w:rsid w:val="00164695"/>
    <w:rsid w:val="00177F91"/>
    <w:rsid w:val="00183B1F"/>
    <w:rsid w:val="0018597C"/>
    <w:rsid w:val="0018610C"/>
    <w:rsid w:val="0019159F"/>
    <w:rsid w:val="0019615D"/>
    <w:rsid w:val="001A0BCB"/>
    <w:rsid w:val="001A5E1D"/>
    <w:rsid w:val="001B5A86"/>
    <w:rsid w:val="001C5FD4"/>
    <w:rsid w:val="001D0D16"/>
    <w:rsid w:val="001D22FF"/>
    <w:rsid w:val="001D527E"/>
    <w:rsid w:val="001E0114"/>
    <w:rsid w:val="001F0FBD"/>
    <w:rsid w:val="001F6143"/>
    <w:rsid w:val="001F669A"/>
    <w:rsid w:val="001F78FC"/>
    <w:rsid w:val="002011C0"/>
    <w:rsid w:val="00203605"/>
    <w:rsid w:val="00205327"/>
    <w:rsid w:val="00210009"/>
    <w:rsid w:val="002122D4"/>
    <w:rsid w:val="00215CC5"/>
    <w:rsid w:val="00222F5E"/>
    <w:rsid w:val="00226CE1"/>
    <w:rsid w:val="0023374B"/>
    <w:rsid w:val="002370CE"/>
    <w:rsid w:val="0024134C"/>
    <w:rsid w:val="00250C37"/>
    <w:rsid w:val="002567D0"/>
    <w:rsid w:val="00266F81"/>
    <w:rsid w:val="00277BDC"/>
    <w:rsid w:val="00277C90"/>
    <w:rsid w:val="00281AAA"/>
    <w:rsid w:val="002971AC"/>
    <w:rsid w:val="002A19D6"/>
    <w:rsid w:val="002A2E6A"/>
    <w:rsid w:val="002B1CF5"/>
    <w:rsid w:val="002B538E"/>
    <w:rsid w:val="002C1830"/>
    <w:rsid w:val="002C3A6A"/>
    <w:rsid w:val="002D29DD"/>
    <w:rsid w:val="002E0B7A"/>
    <w:rsid w:val="002E1D8E"/>
    <w:rsid w:val="002E4223"/>
    <w:rsid w:val="002E4943"/>
    <w:rsid w:val="002F4332"/>
    <w:rsid w:val="00304387"/>
    <w:rsid w:val="0031714D"/>
    <w:rsid w:val="00321D50"/>
    <w:rsid w:val="00322D3B"/>
    <w:rsid w:val="0032470F"/>
    <w:rsid w:val="00326545"/>
    <w:rsid w:val="00327471"/>
    <w:rsid w:val="00332085"/>
    <w:rsid w:val="00336FDB"/>
    <w:rsid w:val="003408EF"/>
    <w:rsid w:val="00343256"/>
    <w:rsid w:val="00343E5F"/>
    <w:rsid w:val="003460D8"/>
    <w:rsid w:val="0035095C"/>
    <w:rsid w:val="00355D25"/>
    <w:rsid w:val="00357DC5"/>
    <w:rsid w:val="00362553"/>
    <w:rsid w:val="00375EAA"/>
    <w:rsid w:val="00381993"/>
    <w:rsid w:val="00383D6C"/>
    <w:rsid w:val="00393BBE"/>
    <w:rsid w:val="0039489D"/>
    <w:rsid w:val="00394B76"/>
    <w:rsid w:val="003A46A0"/>
    <w:rsid w:val="003A70D4"/>
    <w:rsid w:val="003B3DD2"/>
    <w:rsid w:val="003B5D87"/>
    <w:rsid w:val="003B635E"/>
    <w:rsid w:val="003C1254"/>
    <w:rsid w:val="003D0B42"/>
    <w:rsid w:val="003D4454"/>
    <w:rsid w:val="003E1AE5"/>
    <w:rsid w:val="003E1CE4"/>
    <w:rsid w:val="003E3DAC"/>
    <w:rsid w:val="003E500D"/>
    <w:rsid w:val="003F186F"/>
    <w:rsid w:val="003F73D1"/>
    <w:rsid w:val="004122DA"/>
    <w:rsid w:val="004201DF"/>
    <w:rsid w:val="004241A8"/>
    <w:rsid w:val="00425807"/>
    <w:rsid w:val="00426914"/>
    <w:rsid w:val="00443301"/>
    <w:rsid w:val="004447E8"/>
    <w:rsid w:val="00451181"/>
    <w:rsid w:val="004576AC"/>
    <w:rsid w:val="00465CB6"/>
    <w:rsid w:val="00465DB4"/>
    <w:rsid w:val="00470FB5"/>
    <w:rsid w:val="004726AF"/>
    <w:rsid w:val="00475FAD"/>
    <w:rsid w:val="00480AE7"/>
    <w:rsid w:val="0048101D"/>
    <w:rsid w:val="00482957"/>
    <w:rsid w:val="00485FFA"/>
    <w:rsid w:val="004912AF"/>
    <w:rsid w:val="004B04E8"/>
    <w:rsid w:val="004B1849"/>
    <w:rsid w:val="004B3AE0"/>
    <w:rsid w:val="004B5323"/>
    <w:rsid w:val="004C362D"/>
    <w:rsid w:val="004C535F"/>
    <w:rsid w:val="004C7600"/>
    <w:rsid w:val="004D1676"/>
    <w:rsid w:val="004D6A6B"/>
    <w:rsid w:val="004E14D1"/>
    <w:rsid w:val="004E7123"/>
    <w:rsid w:val="004F5BF1"/>
    <w:rsid w:val="00500273"/>
    <w:rsid w:val="005029AB"/>
    <w:rsid w:val="005031B3"/>
    <w:rsid w:val="0050401B"/>
    <w:rsid w:val="005048AC"/>
    <w:rsid w:val="00504C75"/>
    <w:rsid w:val="00504D40"/>
    <w:rsid w:val="0050680F"/>
    <w:rsid w:val="0050787C"/>
    <w:rsid w:val="00510056"/>
    <w:rsid w:val="00512D7B"/>
    <w:rsid w:val="00516837"/>
    <w:rsid w:val="00516B17"/>
    <w:rsid w:val="00523588"/>
    <w:rsid w:val="00535C16"/>
    <w:rsid w:val="0054336D"/>
    <w:rsid w:val="00546EC5"/>
    <w:rsid w:val="00551867"/>
    <w:rsid w:val="00556ED1"/>
    <w:rsid w:val="005576F0"/>
    <w:rsid w:val="00565E7B"/>
    <w:rsid w:val="00566308"/>
    <w:rsid w:val="00571054"/>
    <w:rsid w:val="005771BA"/>
    <w:rsid w:val="005772C9"/>
    <w:rsid w:val="00577CD9"/>
    <w:rsid w:val="00583B6E"/>
    <w:rsid w:val="00585464"/>
    <w:rsid w:val="005965D2"/>
    <w:rsid w:val="00597F7F"/>
    <w:rsid w:val="005A176A"/>
    <w:rsid w:val="005A328B"/>
    <w:rsid w:val="005A61F5"/>
    <w:rsid w:val="005B4533"/>
    <w:rsid w:val="005B4C9D"/>
    <w:rsid w:val="005B5939"/>
    <w:rsid w:val="005B60BF"/>
    <w:rsid w:val="005C013C"/>
    <w:rsid w:val="005C26FD"/>
    <w:rsid w:val="005D1EA2"/>
    <w:rsid w:val="005D2F7F"/>
    <w:rsid w:val="005E1301"/>
    <w:rsid w:val="005E1920"/>
    <w:rsid w:val="005F10EA"/>
    <w:rsid w:val="006049F4"/>
    <w:rsid w:val="00614F7D"/>
    <w:rsid w:val="006167EC"/>
    <w:rsid w:val="00623D0C"/>
    <w:rsid w:val="00626CA5"/>
    <w:rsid w:val="006337A5"/>
    <w:rsid w:val="00641586"/>
    <w:rsid w:val="00650692"/>
    <w:rsid w:val="00655724"/>
    <w:rsid w:val="0066225C"/>
    <w:rsid w:val="006745AA"/>
    <w:rsid w:val="006763F6"/>
    <w:rsid w:val="006768F1"/>
    <w:rsid w:val="00677580"/>
    <w:rsid w:val="00677967"/>
    <w:rsid w:val="00684E68"/>
    <w:rsid w:val="006907C3"/>
    <w:rsid w:val="006942DB"/>
    <w:rsid w:val="00694848"/>
    <w:rsid w:val="00696C31"/>
    <w:rsid w:val="006A18FC"/>
    <w:rsid w:val="006A334E"/>
    <w:rsid w:val="006A51E6"/>
    <w:rsid w:val="006A5A86"/>
    <w:rsid w:val="006B09DE"/>
    <w:rsid w:val="006B5D41"/>
    <w:rsid w:val="006B7B52"/>
    <w:rsid w:val="006B7D9C"/>
    <w:rsid w:val="006C36A1"/>
    <w:rsid w:val="006D63F8"/>
    <w:rsid w:val="006D7346"/>
    <w:rsid w:val="00701E50"/>
    <w:rsid w:val="00704D66"/>
    <w:rsid w:val="0070520C"/>
    <w:rsid w:val="00714803"/>
    <w:rsid w:val="007166AD"/>
    <w:rsid w:val="00724B54"/>
    <w:rsid w:val="00730D69"/>
    <w:rsid w:val="007326B9"/>
    <w:rsid w:val="0075161B"/>
    <w:rsid w:val="00756383"/>
    <w:rsid w:val="007633EA"/>
    <w:rsid w:val="00763B77"/>
    <w:rsid w:val="00764998"/>
    <w:rsid w:val="007658F3"/>
    <w:rsid w:val="0077237E"/>
    <w:rsid w:val="00773205"/>
    <w:rsid w:val="00780CA5"/>
    <w:rsid w:val="0078380F"/>
    <w:rsid w:val="007911E8"/>
    <w:rsid w:val="00795FFE"/>
    <w:rsid w:val="007A692B"/>
    <w:rsid w:val="007C332F"/>
    <w:rsid w:val="007C5C59"/>
    <w:rsid w:val="007C7149"/>
    <w:rsid w:val="007D6AAE"/>
    <w:rsid w:val="007E1A17"/>
    <w:rsid w:val="007F135D"/>
    <w:rsid w:val="007F1AAF"/>
    <w:rsid w:val="007F7113"/>
    <w:rsid w:val="0080034D"/>
    <w:rsid w:val="00801957"/>
    <w:rsid w:val="00805C1F"/>
    <w:rsid w:val="008067E3"/>
    <w:rsid w:val="008110FD"/>
    <w:rsid w:val="00812387"/>
    <w:rsid w:val="0081266E"/>
    <w:rsid w:val="00815F5E"/>
    <w:rsid w:val="008334C2"/>
    <w:rsid w:val="00833D44"/>
    <w:rsid w:val="008408BF"/>
    <w:rsid w:val="00843C0C"/>
    <w:rsid w:val="00844288"/>
    <w:rsid w:val="00850620"/>
    <w:rsid w:val="0085374A"/>
    <w:rsid w:val="00853FDC"/>
    <w:rsid w:val="008559C0"/>
    <w:rsid w:val="00857E41"/>
    <w:rsid w:val="00857FF9"/>
    <w:rsid w:val="0086087C"/>
    <w:rsid w:val="008649F6"/>
    <w:rsid w:val="00877ABA"/>
    <w:rsid w:val="008817FE"/>
    <w:rsid w:val="008957D5"/>
    <w:rsid w:val="008B1FF3"/>
    <w:rsid w:val="008B37FC"/>
    <w:rsid w:val="008B3962"/>
    <w:rsid w:val="008B663D"/>
    <w:rsid w:val="008C2EDD"/>
    <w:rsid w:val="008C6B3B"/>
    <w:rsid w:val="008D080E"/>
    <w:rsid w:val="008E429F"/>
    <w:rsid w:val="008E549D"/>
    <w:rsid w:val="008F001E"/>
    <w:rsid w:val="008F1439"/>
    <w:rsid w:val="008F20A6"/>
    <w:rsid w:val="008F2503"/>
    <w:rsid w:val="008F2D10"/>
    <w:rsid w:val="008F463F"/>
    <w:rsid w:val="00901E9F"/>
    <w:rsid w:val="00905224"/>
    <w:rsid w:val="00910123"/>
    <w:rsid w:val="00915844"/>
    <w:rsid w:val="00915A63"/>
    <w:rsid w:val="009235B9"/>
    <w:rsid w:val="009238E8"/>
    <w:rsid w:val="009259A0"/>
    <w:rsid w:val="00930B0E"/>
    <w:rsid w:val="00944324"/>
    <w:rsid w:val="009445B2"/>
    <w:rsid w:val="0094485D"/>
    <w:rsid w:val="00950B95"/>
    <w:rsid w:val="00957F7C"/>
    <w:rsid w:val="0096747E"/>
    <w:rsid w:val="0097003A"/>
    <w:rsid w:val="00971B88"/>
    <w:rsid w:val="00971EE6"/>
    <w:rsid w:val="0097737D"/>
    <w:rsid w:val="00980686"/>
    <w:rsid w:val="009A1BB1"/>
    <w:rsid w:val="009A4390"/>
    <w:rsid w:val="009B0218"/>
    <w:rsid w:val="009B5EF3"/>
    <w:rsid w:val="009C0603"/>
    <w:rsid w:val="009C3F06"/>
    <w:rsid w:val="009C426F"/>
    <w:rsid w:val="009C4C02"/>
    <w:rsid w:val="009C7241"/>
    <w:rsid w:val="009E3C05"/>
    <w:rsid w:val="00A20FF5"/>
    <w:rsid w:val="00A2143D"/>
    <w:rsid w:val="00A21559"/>
    <w:rsid w:val="00A22E92"/>
    <w:rsid w:val="00A23997"/>
    <w:rsid w:val="00A24A8C"/>
    <w:rsid w:val="00A263AC"/>
    <w:rsid w:val="00A26E79"/>
    <w:rsid w:val="00A34587"/>
    <w:rsid w:val="00A36DE0"/>
    <w:rsid w:val="00A45C68"/>
    <w:rsid w:val="00A47F4C"/>
    <w:rsid w:val="00A50BE9"/>
    <w:rsid w:val="00A511DF"/>
    <w:rsid w:val="00A52269"/>
    <w:rsid w:val="00A61F5A"/>
    <w:rsid w:val="00A64F42"/>
    <w:rsid w:val="00A7765B"/>
    <w:rsid w:val="00A85BE7"/>
    <w:rsid w:val="00A86605"/>
    <w:rsid w:val="00A87F49"/>
    <w:rsid w:val="00A92B70"/>
    <w:rsid w:val="00A95EB0"/>
    <w:rsid w:val="00AA0F77"/>
    <w:rsid w:val="00AA4D13"/>
    <w:rsid w:val="00AB282F"/>
    <w:rsid w:val="00AB36A4"/>
    <w:rsid w:val="00AB56F0"/>
    <w:rsid w:val="00AB75AE"/>
    <w:rsid w:val="00AC2D10"/>
    <w:rsid w:val="00AC3022"/>
    <w:rsid w:val="00AC4C61"/>
    <w:rsid w:val="00AC7158"/>
    <w:rsid w:val="00AD46C3"/>
    <w:rsid w:val="00AD4876"/>
    <w:rsid w:val="00AE607C"/>
    <w:rsid w:val="00AF53E1"/>
    <w:rsid w:val="00AF75A1"/>
    <w:rsid w:val="00B00B42"/>
    <w:rsid w:val="00B10C1D"/>
    <w:rsid w:val="00B15D7F"/>
    <w:rsid w:val="00B20A39"/>
    <w:rsid w:val="00B23FEB"/>
    <w:rsid w:val="00B24ACF"/>
    <w:rsid w:val="00B2547C"/>
    <w:rsid w:val="00B4389F"/>
    <w:rsid w:val="00B549D2"/>
    <w:rsid w:val="00B61E49"/>
    <w:rsid w:val="00B6370D"/>
    <w:rsid w:val="00B7026F"/>
    <w:rsid w:val="00B736E8"/>
    <w:rsid w:val="00B81CE7"/>
    <w:rsid w:val="00B8200D"/>
    <w:rsid w:val="00B864FA"/>
    <w:rsid w:val="00B90DC5"/>
    <w:rsid w:val="00B91DB3"/>
    <w:rsid w:val="00B92EBD"/>
    <w:rsid w:val="00BA30BF"/>
    <w:rsid w:val="00BA3386"/>
    <w:rsid w:val="00BB720F"/>
    <w:rsid w:val="00BC15C2"/>
    <w:rsid w:val="00BC7570"/>
    <w:rsid w:val="00BC75AF"/>
    <w:rsid w:val="00BD35F9"/>
    <w:rsid w:val="00BE7FBC"/>
    <w:rsid w:val="00BF0039"/>
    <w:rsid w:val="00BF6860"/>
    <w:rsid w:val="00C004EF"/>
    <w:rsid w:val="00C0311E"/>
    <w:rsid w:val="00C03CF3"/>
    <w:rsid w:val="00C110B7"/>
    <w:rsid w:val="00C216DF"/>
    <w:rsid w:val="00C2468A"/>
    <w:rsid w:val="00C24950"/>
    <w:rsid w:val="00C26F5F"/>
    <w:rsid w:val="00C27409"/>
    <w:rsid w:val="00C31EB4"/>
    <w:rsid w:val="00C430E5"/>
    <w:rsid w:val="00C53BF1"/>
    <w:rsid w:val="00C57023"/>
    <w:rsid w:val="00C64310"/>
    <w:rsid w:val="00C703F7"/>
    <w:rsid w:val="00C71E61"/>
    <w:rsid w:val="00C73197"/>
    <w:rsid w:val="00C76C70"/>
    <w:rsid w:val="00C8133C"/>
    <w:rsid w:val="00C85149"/>
    <w:rsid w:val="00C86E41"/>
    <w:rsid w:val="00C9118A"/>
    <w:rsid w:val="00C96848"/>
    <w:rsid w:val="00C97647"/>
    <w:rsid w:val="00CA1DEC"/>
    <w:rsid w:val="00CA4BBF"/>
    <w:rsid w:val="00CA6F29"/>
    <w:rsid w:val="00CC194A"/>
    <w:rsid w:val="00CC4AB5"/>
    <w:rsid w:val="00CD0427"/>
    <w:rsid w:val="00CD1AC4"/>
    <w:rsid w:val="00CD3BBF"/>
    <w:rsid w:val="00CD7B02"/>
    <w:rsid w:val="00CE2C82"/>
    <w:rsid w:val="00CF4329"/>
    <w:rsid w:val="00CF667C"/>
    <w:rsid w:val="00CF7B1A"/>
    <w:rsid w:val="00D01A77"/>
    <w:rsid w:val="00D03747"/>
    <w:rsid w:val="00D112EF"/>
    <w:rsid w:val="00D203A5"/>
    <w:rsid w:val="00D211B4"/>
    <w:rsid w:val="00D34CB6"/>
    <w:rsid w:val="00D34DF7"/>
    <w:rsid w:val="00D36CA2"/>
    <w:rsid w:val="00D41A41"/>
    <w:rsid w:val="00D44320"/>
    <w:rsid w:val="00D52B4A"/>
    <w:rsid w:val="00D54E1A"/>
    <w:rsid w:val="00D62574"/>
    <w:rsid w:val="00D63859"/>
    <w:rsid w:val="00D72C9B"/>
    <w:rsid w:val="00D760FD"/>
    <w:rsid w:val="00D81976"/>
    <w:rsid w:val="00D822A5"/>
    <w:rsid w:val="00D83624"/>
    <w:rsid w:val="00D84077"/>
    <w:rsid w:val="00D853DA"/>
    <w:rsid w:val="00D91810"/>
    <w:rsid w:val="00D945A8"/>
    <w:rsid w:val="00DA066F"/>
    <w:rsid w:val="00DA08B4"/>
    <w:rsid w:val="00DA1C24"/>
    <w:rsid w:val="00DA1FBF"/>
    <w:rsid w:val="00DA44B8"/>
    <w:rsid w:val="00DB2145"/>
    <w:rsid w:val="00DB36D4"/>
    <w:rsid w:val="00DB3C9D"/>
    <w:rsid w:val="00DB563D"/>
    <w:rsid w:val="00DC493B"/>
    <w:rsid w:val="00DC681B"/>
    <w:rsid w:val="00DC6BFA"/>
    <w:rsid w:val="00DD0FE3"/>
    <w:rsid w:val="00DD14FD"/>
    <w:rsid w:val="00DD3D72"/>
    <w:rsid w:val="00DD73D9"/>
    <w:rsid w:val="00DF130F"/>
    <w:rsid w:val="00E05F5D"/>
    <w:rsid w:val="00E2436C"/>
    <w:rsid w:val="00E3386B"/>
    <w:rsid w:val="00E34C10"/>
    <w:rsid w:val="00E37C07"/>
    <w:rsid w:val="00E419FF"/>
    <w:rsid w:val="00E432F3"/>
    <w:rsid w:val="00E504D3"/>
    <w:rsid w:val="00E50765"/>
    <w:rsid w:val="00E513DE"/>
    <w:rsid w:val="00E5549E"/>
    <w:rsid w:val="00E61835"/>
    <w:rsid w:val="00E7643C"/>
    <w:rsid w:val="00E83B02"/>
    <w:rsid w:val="00E92B7F"/>
    <w:rsid w:val="00E9515F"/>
    <w:rsid w:val="00E9786D"/>
    <w:rsid w:val="00EA002D"/>
    <w:rsid w:val="00EC169F"/>
    <w:rsid w:val="00EC25DE"/>
    <w:rsid w:val="00EC485E"/>
    <w:rsid w:val="00ED0CFE"/>
    <w:rsid w:val="00ED147C"/>
    <w:rsid w:val="00ED3DCC"/>
    <w:rsid w:val="00F0157E"/>
    <w:rsid w:val="00F01901"/>
    <w:rsid w:val="00F01932"/>
    <w:rsid w:val="00F0414E"/>
    <w:rsid w:val="00F06F9A"/>
    <w:rsid w:val="00F1113C"/>
    <w:rsid w:val="00F11266"/>
    <w:rsid w:val="00F13DF9"/>
    <w:rsid w:val="00F15BE9"/>
    <w:rsid w:val="00F22FB2"/>
    <w:rsid w:val="00F26FD8"/>
    <w:rsid w:val="00F40144"/>
    <w:rsid w:val="00F4136E"/>
    <w:rsid w:val="00F44B42"/>
    <w:rsid w:val="00F47B1B"/>
    <w:rsid w:val="00F55CD1"/>
    <w:rsid w:val="00F63A4F"/>
    <w:rsid w:val="00F6581A"/>
    <w:rsid w:val="00F66DC2"/>
    <w:rsid w:val="00F70BB4"/>
    <w:rsid w:val="00F70DDA"/>
    <w:rsid w:val="00F71D2D"/>
    <w:rsid w:val="00F73BB2"/>
    <w:rsid w:val="00F73E0A"/>
    <w:rsid w:val="00F754DD"/>
    <w:rsid w:val="00F94BF4"/>
    <w:rsid w:val="00FB1477"/>
    <w:rsid w:val="00FB5743"/>
    <w:rsid w:val="00FC32B5"/>
    <w:rsid w:val="00FC4780"/>
    <w:rsid w:val="00FC62EF"/>
    <w:rsid w:val="00FC68F1"/>
    <w:rsid w:val="00FD1F0B"/>
    <w:rsid w:val="00FD2379"/>
    <w:rsid w:val="00FE3B8C"/>
    <w:rsid w:val="00FE54D1"/>
    <w:rsid w:val="00FE631A"/>
    <w:rsid w:val="00FF0DF9"/>
    <w:rsid w:val="00FF6CE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B413"/>
  <w15:chartTrackingRefBased/>
  <w15:docId w15:val="{F6B25629-69CB-49C8-9A8A-646B3B3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83B1F"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C004EF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2Char">
    <w:name w:val="Címsor 2 Char"/>
    <w:link w:val="Cmsor2"/>
    <w:uiPriority w:val="99"/>
    <w:rsid w:val="00C004EF"/>
    <w:rPr>
      <w:rFonts w:ascii="Cambria" w:eastAsia="Times New Roman" w:hAnsi="Cambria" w:cs="Cambria"/>
      <w:b/>
      <w:bCs/>
      <w:sz w:val="26"/>
      <w:szCs w:val="26"/>
    </w:rPr>
  </w:style>
  <w:style w:type="paragraph" w:customStyle="1" w:styleId="Listaszerbekezds3">
    <w:name w:val="Listaszerű bekezdés3"/>
    <w:basedOn w:val="Norml"/>
    <w:uiPriority w:val="99"/>
    <w:rsid w:val="0051005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2">
    <w:name w:val="Listaszerű bekezdés2"/>
    <w:basedOn w:val="Norml"/>
    <w:uiPriority w:val="99"/>
    <w:rsid w:val="00AE607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5A61F5"/>
    <w:pPr>
      <w:ind w:left="720"/>
    </w:pPr>
    <w:rPr>
      <w:rFonts w:eastAsia="Times New Roman" w:cs="Calibri"/>
    </w:rPr>
  </w:style>
  <w:style w:type="paragraph" w:styleId="Nincstrkz">
    <w:name w:val="No Spacing"/>
    <w:uiPriority w:val="1"/>
    <w:qFormat/>
    <w:rsid w:val="00535C16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535C16"/>
    <w:rPr>
      <w:color w:val="0563C1"/>
      <w:u w:val="single"/>
    </w:rPr>
  </w:style>
  <w:style w:type="paragraph" w:customStyle="1" w:styleId="TSFeladatlers">
    <w:name w:val="TS Feladatleírás"/>
    <w:basedOn w:val="Norml"/>
    <w:link w:val="TSFeladatlersChar"/>
    <w:qFormat/>
    <w:rsid w:val="00065B6A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SFeladatlersChar">
    <w:name w:val="TS Feladatleírás Char"/>
    <w:link w:val="TSFeladatlers"/>
    <w:rsid w:val="00065B6A"/>
    <w:rPr>
      <w:rFonts w:ascii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5evfolyam/digitalis-segedanyag-5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5evfolyam/tanari-segedlet-5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BC98D-26E0-45E1-A3DF-5E9FC873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3257</Words>
  <Characters>22481</Characters>
  <Application>Microsoft Office Word</Application>
  <DocSecurity>0</DocSecurity>
  <Lines>187</Lines>
  <Paragraphs>51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25687</CharactersWithSpaces>
  <SharedDoc>false</SharedDoc>
  <HLinks>
    <vt:vector size="18" baseType="variant">
      <vt:variant>
        <vt:i4>3145774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http://rpi.reformatus.hu/digit%C3%A1lis-seg%C3%A9danyag-5-%C3%A9vfolyam</vt:lpwstr>
      </vt:variant>
      <vt:variant>
        <vt:lpwstr/>
      </vt:variant>
      <vt:variant>
        <vt:i4>3801206</vt:i4>
      </vt:variant>
      <vt:variant>
        <vt:i4>3</vt:i4>
      </vt:variant>
      <vt:variant>
        <vt:i4>0</vt:i4>
      </vt:variant>
      <vt:variant>
        <vt:i4>5</vt:i4>
      </vt:variant>
      <vt:variant>
        <vt:lpwstr>http://refpedi.hu/tan%C3%A1ri-seg%C3%A9dlet-5-%C3%A9vfolyam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László-Király Gizella</cp:lastModifiedBy>
  <cp:revision>23</cp:revision>
  <dcterms:created xsi:type="dcterms:W3CDTF">2023-08-28T08:29:00Z</dcterms:created>
  <dcterms:modified xsi:type="dcterms:W3CDTF">2026-07-07T11:43:00Z</dcterms:modified>
</cp:coreProperties>
</file>